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A565C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14:paraId="57EFD592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>зовательное учреждение 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14:paraId="26E12D30" w14:textId="77777777" w:rsidR="009345B1" w:rsidRPr="00750494" w:rsidRDefault="009345B1" w:rsidP="009345B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14:paraId="278F5A8A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1911A47" w14:textId="77777777" w:rsidR="009345B1" w:rsidRPr="00E041E7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6A9EDD5" w14:textId="77777777" w:rsidR="009345B1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7015EEA0" w14:textId="77777777" w:rsidR="009345B1" w:rsidRPr="00082644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14705FD9" w14:textId="77777777" w:rsidR="009345B1" w:rsidRPr="00082644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619B4B7" w14:textId="77777777" w:rsidR="009345B1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336A2C1" w14:textId="77777777" w:rsidR="00C707E5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20E8A86" w14:textId="77777777" w:rsidR="00C707E5" w:rsidRPr="00082644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2E50A4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C8FAB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476173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72553D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3CE48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188B1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9D3FC9" w14:textId="77777777" w:rsidR="009345B1" w:rsidRPr="00082644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A4C5AD" w14:textId="3D214826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156A15">
        <w:rPr>
          <w:rFonts w:ascii="Times New Roman" w:hAnsi="Times New Roman"/>
          <w:bCs/>
          <w:iCs/>
          <w:color w:val="000000"/>
          <w:sz w:val="28"/>
          <w:szCs w:val="32"/>
        </w:rPr>
        <w:t xml:space="preserve">ОБЩЕОБРАЗОВАТЕЛЬНОЙ </w:t>
      </w: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>ДИСЦИПЛИНЫ</w:t>
      </w:r>
    </w:p>
    <w:p w14:paraId="64407EDF" w14:textId="77777777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14:paraId="19502920" w14:textId="0A1C04F5" w:rsidR="009345B1" w:rsidRPr="008E596E" w:rsidRDefault="00A07911" w:rsidP="00156A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 xml:space="preserve">ОУП.02 </w:t>
      </w:r>
      <w:r w:rsidR="00156A15">
        <w:rPr>
          <w:rFonts w:ascii="Times New Roman" w:hAnsi="Times New Roman"/>
          <w:b/>
          <w:bCs/>
          <w:iCs/>
          <w:color w:val="000000"/>
          <w:sz w:val="28"/>
          <w:szCs w:val="32"/>
        </w:rPr>
        <w:t>ЛИТЕРАТУРА</w:t>
      </w:r>
    </w:p>
    <w:p w14:paraId="1977A4CA" w14:textId="4064EC96" w:rsidR="00A748A8" w:rsidRDefault="00A748A8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 w:rsidRPr="008E596E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F751FDE" w14:textId="46AC06FD" w:rsidR="009345B1" w:rsidRPr="00FD496C" w:rsidRDefault="009345B1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FD496C">
        <w:rPr>
          <w:rFonts w:ascii="Times New Roman" w:hAnsi="Times New Roman"/>
          <w:sz w:val="28"/>
          <w:szCs w:val="28"/>
        </w:rPr>
        <w:t xml:space="preserve">Специальность: </w:t>
      </w:r>
      <w:bookmarkStart w:id="11" w:name="_Hlk138492101"/>
      <w:bookmarkStart w:id="12" w:name="_Hlk140651876"/>
      <w:r w:rsidR="00A51F1F">
        <w:rPr>
          <w:rFonts w:ascii="Times New Roman" w:hAnsi="Times New Roman"/>
          <w:sz w:val="28"/>
          <w:szCs w:val="28"/>
        </w:rPr>
        <w:t>08.02.01</w:t>
      </w:r>
      <w:r w:rsidR="00D46AD8" w:rsidRPr="00FD496C">
        <w:rPr>
          <w:rFonts w:ascii="Times New Roman" w:hAnsi="Times New Roman"/>
          <w:sz w:val="28"/>
          <w:szCs w:val="28"/>
        </w:rPr>
        <w:t xml:space="preserve"> </w:t>
      </w:r>
      <w:bookmarkEnd w:id="11"/>
      <w:r w:rsidR="00A51F1F" w:rsidRPr="00A51F1F">
        <w:rPr>
          <w:rFonts w:ascii="Times New Roman" w:hAnsi="Times New Roman"/>
          <w:sz w:val="28"/>
          <w:szCs w:val="28"/>
        </w:rPr>
        <w:t>Строительство и эксплуатация зданий и сооружений</w:t>
      </w:r>
      <w:bookmarkEnd w:id="12"/>
    </w:p>
    <w:p w14:paraId="3B5453C7" w14:textId="77777777" w:rsidR="009345B1" w:rsidRPr="001C32FA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14:paraId="2D1EC1C0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14:paraId="0FFBAF08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457675EF" w14:textId="77777777" w:rsidR="009345B1" w:rsidRPr="00544102" w:rsidRDefault="009345B1" w:rsidP="009345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C973C38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0EE2DD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4C61C14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5D40029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7BB0BC6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55D9229" w14:textId="1DF9A2D1" w:rsidR="009345B1" w:rsidRPr="00544102" w:rsidRDefault="00A748A8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9345B1" w:rsidRPr="00544102">
        <w:rPr>
          <w:rFonts w:ascii="Times New Roman" w:hAnsi="Times New Roman"/>
          <w:sz w:val="28"/>
          <w:szCs w:val="28"/>
        </w:rPr>
        <w:t xml:space="preserve">пос. </w:t>
      </w:r>
      <w:proofErr w:type="spellStart"/>
      <w:r w:rsidR="009345B1" w:rsidRPr="00544102"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 w:rsidR="009345B1">
        <w:rPr>
          <w:rFonts w:ascii="Times New Roman" w:hAnsi="Times New Roman"/>
          <w:sz w:val="28"/>
          <w:szCs w:val="28"/>
        </w:rPr>
        <w:t>,</w:t>
      </w:r>
    </w:p>
    <w:p w14:paraId="71BCED28" w14:textId="254697B5" w:rsidR="009345B1" w:rsidRDefault="00DC3E0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9345B1" w:rsidSect="00D724F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E596E">
        <w:rPr>
          <w:rFonts w:ascii="Times New Roman" w:hAnsi="Times New Roman"/>
          <w:sz w:val="28"/>
          <w:szCs w:val="28"/>
        </w:rPr>
        <w:t>202</w:t>
      </w:r>
      <w:r w:rsidR="00B7282E" w:rsidRPr="00B7282E">
        <w:rPr>
          <w:rFonts w:ascii="Times New Roman" w:hAnsi="Times New Roman"/>
          <w:sz w:val="28"/>
          <w:szCs w:val="28"/>
        </w:rPr>
        <w:t>4</w:t>
      </w:r>
      <w:r w:rsidRPr="008E596E">
        <w:rPr>
          <w:rFonts w:ascii="Times New Roman" w:hAnsi="Times New Roman"/>
          <w:sz w:val="28"/>
          <w:szCs w:val="28"/>
        </w:rPr>
        <w:t xml:space="preserve"> г.</w:t>
      </w:r>
      <w:r w:rsidR="00DF1399">
        <w:rPr>
          <w:rFonts w:ascii="Times New Roman" w:hAnsi="Times New Roman"/>
          <w:sz w:val="28"/>
          <w:szCs w:val="28"/>
        </w:rPr>
        <w:t xml:space="preserve"> </w:t>
      </w:r>
    </w:p>
    <w:p w14:paraId="466B2A1B" w14:textId="77777777" w:rsidR="00D16865" w:rsidRPr="00D16865" w:rsidRDefault="00D16865" w:rsidP="00D16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865">
        <w:rPr>
          <w:rFonts w:ascii="Times New Roman" w:hAnsi="Times New Roman"/>
          <w:bCs/>
          <w:sz w:val="28"/>
          <w:szCs w:val="28"/>
        </w:rPr>
        <w:lastRenderedPageBreak/>
        <w:t>Разработана в соответствии с ФГОС СОО,</w:t>
      </w:r>
      <w:r w:rsidRPr="00D1686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6865">
        <w:rPr>
          <w:rFonts w:ascii="Times New Roman" w:hAnsi="Times New Roman"/>
          <w:color w:val="000000"/>
          <w:sz w:val="28"/>
          <w:szCs w:val="28"/>
        </w:rPr>
        <w:t xml:space="preserve">утвержденным приказом Министерства образования и науки российской федерации от 17 мая 2012 г. № 413 </w:t>
      </w:r>
      <w:r w:rsidRPr="00D16865">
        <w:rPr>
          <w:rFonts w:ascii="Times New Roman" w:hAnsi="Times New Roman"/>
          <w:bCs/>
          <w:sz w:val="28"/>
          <w:szCs w:val="28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D16865">
        <w:rPr>
          <w:rFonts w:ascii="Times New Roman" w:hAnsi="Times New Roman"/>
          <w:sz w:val="24"/>
          <w:szCs w:val="24"/>
        </w:rPr>
        <w:t xml:space="preserve">, </w:t>
      </w:r>
      <w:r w:rsidRPr="00D16865">
        <w:rPr>
          <w:rFonts w:ascii="Times New Roman" w:hAnsi="Times New Roman"/>
          <w:sz w:val="28"/>
          <w:szCs w:val="28"/>
        </w:rPr>
        <w:t>рекомен</w:t>
      </w:r>
      <w:bookmarkStart w:id="13" w:name="_GoBack"/>
      <w:bookmarkEnd w:id="13"/>
      <w:r w:rsidRPr="00D16865">
        <w:rPr>
          <w:rFonts w:ascii="Times New Roman" w:hAnsi="Times New Roman"/>
          <w:sz w:val="28"/>
          <w:szCs w:val="28"/>
        </w:rPr>
        <w:t>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Pr="00D16865">
        <w:rPr>
          <w:rFonts w:ascii="Times New Roman" w:hAnsi="Times New Roman"/>
          <w:sz w:val="24"/>
          <w:szCs w:val="24"/>
        </w:rPr>
        <w:t xml:space="preserve"> (</w:t>
      </w:r>
      <w:r w:rsidRPr="00D16865">
        <w:rPr>
          <w:rFonts w:ascii="Times New Roman" w:hAnsi="Times New Roman"/>
          <w:bCs/>
          <w:sz w:val="28"/>
          <w:szCs w:val="28"/>
        </w:rPr>
        <w:t>утв. Министерством просвещения РФ 01 марта 2023 г.)</w:t>
      </w:r>
    </w:p>
    <w:p w14:paraId="183B3836" w14:textId="77777777" w:rsidR="00D16865" w:rsidRPr="00D16865" w:rsidRDefault="00D16865" w:rsidP="00D16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909"/>
        <w:jc w:val="both"/>
        <w:rPr>
          <w:rFonts w:ascii="Liberation Serif" w:eastAsia="SimSun" w:hAnsi="Liberation Serif" w:cs="Lucida Sans" w:hint="eastAsia"/>
          <w:bCs/>
          <w:i/>
          <w:color w:val="000000"/>
          <w:sz w:val="28"/>
          <w:szCs w:val="28"/>
          <w:lang w:eastAsia="zh-CN" w:bidi="hi-IN"/>
        </w:rPr>
      </w:pPr>
    </w:p>
    <w:p w14:paraId="743A6229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7ED4C16B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30D0FE5" w14:textId="6EA6E981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 xml:space="preserve">Протокол № ____ </w:t>
      </w:r>
      <w:proofErr w:type="gramStart"/>
      <w:r w:rsidRPr="00A07911">
        <w:rPr>
          <w:rFonts w:ascii="Times New Roman" w:hAnsi="Times New Roman"/>
          <w:bCs/>
          <w:sz w:val="24"/>
          <w:szCs w:val="24"/>
        </w:rPr>
        <w:t>от  _</w:t>
      </w:r>
      <w:proofErr w:type="gramEnd"/>
      <w:r w:rsidRPr="00A07911">
        <w:rPr>
          <w:rFonts w:ascii="Times New Roman" w:hAnsi="Times New Roman"/>
          <w:bCs/>
          <w:sz w:val="24"/>
          <w:szCs w:val="24"/>
        </w:rPr>
        <w:t>___________202</w:t>
      </w:r>
      <w:r w:rsidR="00B7282E" w:rsidRPr="00D16865">
        <w:rPr>
          <w:rFonts w:ascii="Times New Roman" w:hAnsi="Times New Roman"/>
          <w:bCs/>
          <w:sz w:val="24"/>
          <w:szCs w:val="24"/>
        </w:rPr>
        <w:t>4</w:t>
      </w:r>
      <w:r w:rsidRPr="00A07911">
        <w:rPr>
          <w:rFonts w:ascii="Times New Roman" w:hAnsi="Times New Roman"/>
          <w:bCs/>
          <w:sz w:val="24"/>
          <w:szCs w:val="24"/>
        </w:rPr>
        <w:t xml:space="preserve"> г.</w:t>
      </w:r>
    </w:p>
    <w:p w14:paraId="67279EED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Председатель цикловой комиссии _______________</w:t>
      </w:r>
      <w:proofErr w:type="spellStart"/>
      <w:r w:rsidRPr="00A07911">
        <w:rPr>
          <w:rFonts w:ascii="Times New Roman" w:hAnsi="Times New Roman"/>
          <w:bCs/>
          <w:sz w:val="24"/>
          <w:szCs w:val="24"/>
        </w:rPr>
        <w:t>Лелеко</w:t>
      </w:r>
      <w:proofErr w:type="spellEnd"/>
      <w:r w:rsidRPr="00A07911">
        <w:rPr>
          <w:rFonts w:ascii="Times New Roman" w:hAnsi="Times New Roman"/>
          <w:bCs/>
          <w:sz w:val="24"/>
          <w:szCs w:val="24"/>
        </w:rPr>
        <w:t xml:space="preserve"> В.В.</w:t>
      </w:r>
    </w:p>
    <w:p w14:paraId="18A32F1B" w14:textId="77777777" w:rsidR="00A07911" w:rsidRDefault="00A07911" w:rsidP="00156A1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C57ED3A" w14:textId="77777777" w:rsidR="00DC3E01" w:rsidRPr="00515E2D" w:rsidRDefault="00DC3E01" w:rsidP="00DC3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0434AFFA" w14:textId="77777777" w:rsidR="00DC3E01" w:rsidRPr="00515E2D" w:rsidRDefault="00DC3E01" w:rsidP="00DC3E01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lang w:bidi="yi-Hebr"/>
        </w:rPr>
      </w:pPr>
    </w:p>
    <w:p w14:paraId="744FBE7E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Bidi"/>
          <w:bCs/>
          <w:iCs/>
          <w:color w:val="000000"/>
          <w:sz w:val="24"/>
          <w:szCs w:val="24"/>
          <w:lang w:eastAsia="en-US"/>
        </w:rPr>
      </w:pPr>
    </w:p>
    <w:p w14:paraId="324BDC37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234BE7F3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320E1112" w14:textId="549B423C" w:rsidR="00DC3E01" w:rsidRPr="00515E2D" w:rsidRDefault="00DC3E01" w:rsidP="00DC3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515E2D">
        <w:rPr>
          <w:rFonts w:ascii="Times New Roman" w:eastAsiaTheme="minorHAnsi" w:hAnsi="Times New Roman" w:cstheme="minorBidi"/>
          <w:sz w:val="24"/>
          <w:szCs w:val="24"/>
          <w:lang w:eastAsia="en-US"/>
        </w:rPr>
        <w:t>Автор</w:t>
      </w:r>
      <w:r w:rsidR="00D46AD8">
        <w:rPr>
          <w:rFonts w:ascii="Times New Roman" w:eastAsiaTheme="minorHAnsi" w:hAnsi="Times New Roman" w:cstheme="minorBidi"/>
          <w:sz w:val="24"/>
          <w:szCs w:val="24"/>
          <w:lang w:eastAsia="en-US"/>
        </w:rPr>
        <w:t>-</w:t>
      </w:r>
      <w:r w:rsidRPr="00515E2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составитель: </w:t>
      </w:r>
      <w:r w:rsidR="00D46AD8">
        <w:rPr>
          <w:rFonts w:ascii="Times New Roman" w:eastAsiaTheme="minorHAnsi" w:hAnsi="Times New Roman" w:cstheme="minorBidi"/>
          <w:sz w:val="24"/>
          <w:szCs w:val="24"/>
          <w:lang w:eastAsia="en-US"/>
        </w:rPr>
        <w:t>Захарова В. С</w:t>
      </w:r>
      <w:r w:rsidRPr="00515E2D">
        <w:rPr>
          <w:rFonts w:ascii="Times New Roman" w:eastAsiaTheme="minorHAnsi" w:hAnsi="Times New Roman" w:cstheme="minorBidi"/>
          <w:sz w:val="24"/>
          <w:szCs w:val="24"/>
          <w:lang w:eastAsia="en-US"/>
        </w:rPr>
        <w:t>., преподаватель Колледжа ФГБОУ ВО «ГГУ».</w:t>
      </w:r>
    </w:p>
    <w:p w14:paraId="60B1B76E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1CD6D346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7873F5E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AC7D3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4CCE72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98C3F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A3427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3A61C5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C58A6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5C327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09DCE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6D18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5CA2B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DA720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55A846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25599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EA359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15DB5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8D308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8BE8F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75F6F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9165BE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F92F0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8F2C7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A8A44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C8C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29897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AEBD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6D35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FB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78FF5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B87DC2" w14:textId="758DC46D" w:rsidR="00DC3E01" w:rsidRPr="00A07911" w:rsidRDefault="00DC3E01" w:rsidP="00D724F4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 w:rsidRPr="00A07911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14:paraId="06BD6534" w14:textId="77777777" w:rsidR="00DC3E01" w:rsidRPr="002D5F75" w:rsidRDefault="00DC3E01" w:rsidP="00DC3E01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14:paraId="74221FF3" w14:textId="302CF4CF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программы учебного предмета…………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</w:t>
      </w:r>
      <w:proofErr w:type="gramStart"/>
      <w:r w:rsidR="002B71B8">
        <w:rPr>
          <w:rFonts w:ascii="Times New Roman" w:eastAsia="Calibri" w:hAnsi="Times New Roman"/>
          <w:sz w:val="24"/>
          <w:szCs w:val="24"/>
          <w:lang w:eastAsia="en-US"/>
        </w:rPr>
        <w:t>…….</w:t>
      </w:r>
      <w:proofErr w:type="gramEnd"/>
      <w:r w:rsidRPr="00A07911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14:paraId="5C30B160" w14:textId="477F1269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 предмета………………………………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</w:t>
      </w:r>
      <w:r w:rsidR="00590C27">
        <w:rPr>
          <w:rFonts w:ascii="Times New Roman" w:eastAsia="Calibri" w:hAnsi="Times New Roman"/>
          <w:sz w:val="24"/>
          <w:szCs w:val="24"/>
          <w:lang w:eastAsia="en-US"/>
        </w:rPr>
        <w:t>...13</w:t>
      </w:r>
    </w:p>
    <w:p w14:paraId="531192B4" w14:textId="7C059DAF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Условия реализации рабочей программы учебного предмета……………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……………...</w:t>
      </w:r>
      <w:r w:rsidR="00590C27">
        <w:rPr>
          <w:rFonts w:ascii="Times New Roman" w:eastAsia="Calibri" w:hAnsi="Times New Roman"/>
          <w:sz w:val="24"/>
          <w:szCs w:val="24"/>
          <w:lang w:eastAsia="en-US"/>
        </w:rPr>
        <w:t>22</w:t>
      </w:r>
    </w:p>
    <w:p w14:paraId="6435F3A2" w14:textId="1F49BDDE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предмета……………………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…………………</w:t>
      </w:r>
      <w:r w:rsidR="00590C27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BF3CF5">
        <w:rPr>
          <w:rFonts w:ascii="Times New Roman" w:eastAsia="Calibri" w:hAnsi="Times New Roman"/>
          <w:sz w:val="24"/>
          <w:szCs w:val="24"/>
          <w:lang w:eastAsia="en-US"/>
        </w:rPr>
        <w:t>3</w:t>
      </w:r>
    </w:p>
    <w:p w14:paraId="61E195C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63C92B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CD56DF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2E9784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1B6F41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2BFAD3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E65D9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E6C3FF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DDB5E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9981EF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BE968A3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00CF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3DDE16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21C1FE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C01B13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7F7ACC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3ACDB9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970DC7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C591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B6C9D8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0E4AB8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F94046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C7A828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2EEEA2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298F9D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B463C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0647A2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AEDEC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4A4F2A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6FE98C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0382AD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5D1440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82B1E39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933699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5B8F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D76AF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D38C44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5CEC9E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24BB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41838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5F2F5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C20FDE0" w14:textId="77777777" w:rsidR="002B71B8" w:rsidRDefault="002B71B8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49C9AED" w14:textId="77777777" w:rsidR="002B71B8" w:rsidRDefault="002B71B8" w:rsidP="00A07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3C5337" w14:textId="77777777" w:rsidR="002B71B8" w:rsidRDefault="002B71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E52E50A" w14:textId="369C8F90" w:rsidR="00DC3E01" w:rsidRPr="002B71B8" w:rsidRDefault="00A07911" w:rsidP="00A0791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07911">
        <w:rPr>
          <w:rFonts w:ascii="Times New Roman" w:hAnsi="Times New Roman"/>
          <w:b/>
          <w:sz w:val="24"/>
          <w:szCs w:val="24"/>
        </w:rPr>
        <w:t>1.</w:t>
      </w:r>
      <w:r w:rsidRPr="00A0791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</w:t>
      </w:r>
      <w:r w:rsidRPr="002B71B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A07911">
        <w:rPr>
          <w:rFonts w:ascii="Times New Roman" w:hAnsi="Times New Roman"/>
          <w:b/>
          <w:sz w:val="24"/>
          <w:szCs w:val="24"/>
        </w:rPr>
        <w:t>ОУП.02 Литература</w:t>
      </w:r>
    </w:p>
    <w:p w14:paraId="5AA158EF" w14:textId="77777777" w:rsidR="009345B1" w:rsidRPr="00DD4DF0" w:rsidRDefault="009345B1" w:rsidP="009345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9F42E1" w14:textId="77777777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975987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14:paraId="1DD5ACB3" w14:textId="607CA163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975987">
        <w:rPr>
          <w:rFonts w:ascii="Times New Roman" w:hAnsi="Times New Roman"/>
          <w:bCs/>
          <w:sz w:val="24"/>
          <w:szCs w:val="24"/>
        </w:rPr>
        <w:t xml:space="preserve">Программа учебного </w:t>
      </w:r>
      <w:proofErr w:type="gramStart"/>
      <w:r w:rsidRPr="00975987">
        <w:rPr>
          <w:rFonts w:ascii="Times New Roman" w:hAnsi="Times New Roman"/>
          <w:bCs/>
          <w:sz w:val="24"/>
          <w:szCs w:val="24"/>
        </w:rPr>
        <w:t>предмета  Литература</w:t>
      </w:r>
      <w:proofErr w:type="gramEnd"/>
      <w:r w:rsidRPr="00975987">
        <w:rPr>
          <w:rFonts w:ascii="Times New Roman" w:hAnsi="Times New Roman"/>
          <w:bCs/>
          <w:sz w:val="24"/>
          <w:szCs w:val="24"/>
        </w:rPr>
        <w:t xml:space="preserve">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="00A51F1F" w:rsidRPr="00A51F1F">
        <w:rPr>
          <w:rFonts w:ascii="Times New Roman" w:hAnsi="Times New Roman"/>
          <w:bCs/>
          <w:sz w:val="24"/>
          <w:szCs w:val="24"/>
        </w:rPr>
        <w:t>08.02.01 Строительство и эксплуатация зданий и сооружений</w:t>
      </w:r>
      <w:r w:rsidRPr="00975987">
        <w:rPr>
          <w:rFonts w:ascii="Times New Roman" w:hAnsi="Times New Roman"/>
          <w:bCs/>
          <w:sz w:val="24"/>
          <w:szCs w:val="24"/>
        </w:rPr>
        <w:t>. 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Литература,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DB19FFF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68CFF3DB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80F5ED2" w14:textId="6465584F" w:rsidR="00A24CAF" w:rsidRDefault="009345B1" w:rsidP="003C2250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2</w:t>
      </w:r>
      <w:r w:rsidRPr="00DD4DF0">
        <w:rPr>
          <w:rFonts w:ascii="Times New Roman" w:hAnsi="Times New Roman"/>
          <w:b/>
          <w:sz w:val="24"/>
          <w:szCs w:val="24"/>
        </w:rPr>
        <w:t xml:space="preserve">. </w:t>
      </w:r>
      <w:r w:rsidR="003C2250" w:rsidRPr="003C2250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образовательной программы </w:t>
      </w:r>
      <w:r w:rsidR="003C2250" w:rsidRPr="003C2250">
        <w:rPr>
          <w:rFonts w:ascii="Times New Roman" w:hAnsi="Times New Roman"/>
          <w:sz w:val="24"/>
          <w:szCs w:val="24"/>
        </w:rPr>
        <w:t>Общеобразовательная дисциплина «Литература» является обязательной частью общеобразовательного цикла основной профессиональной образовательной программы в соответствии с ФГОС по</w:t>
      </w:r>
      <w:r w:rsidR="003C2250">
        <w:rPr>
          <w:rFonts w:ascii="Times New Roman" w:hAnsi="Times New Roman"/>
          <w:sz w:val="24"/>
          <w:szCs w:val="24"/>
        </w:rPr>
        <w:t xml:space="preserve"> специальности </w:t>
      </w:r>
      <w:r w:rsidR="00A51F1F" w:rsidRPr="00A51F1F">
        <w:rPr>
          <w:rFonts w:ascii="Times New Roman" w:hAnsi="Times New Roman"/>
          <w:sz w:val="24"/>
          <w:szCs w:val="24"/>
        </w:rPr>
        <w:t>08.02.01 Строительство и эксплуатация зданий и сооружений</w:t>
      </w:r>
      <w:r w:rsidR="003C2250">
        <w:rPr>
          <w:rFonts w:ascii="Times New Roman" w:hAnsi="Times New Roman"/>
          <w:sz w:val="24"/>
          <w:szCs w:val="24"/>
        </w:rPr>
        <w:t>.</w:t>
      </w:r>
    </w:p>
    <w:p w14:paraId="393C72C8" w14:textId="77777777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E3D520C" w14:textId="698476CA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 Цели и планируемые результаты освоения дисциплины:</w:t>
      </w:r>
    </w:p>
    <w:p w14:paraId="4597A582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613870" w14:textId="1144052E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 xml:space="preserve">.1. Цель общеобразовательной дисциплины </w:t>
      </w:r>
    </w:p>
    <w:p w14:paraId="1613E4ED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AD846DB" w14:textId="79B6156F" w:rsidR="003C2250" w:rsidRPr="003C2250" w:rsidRDefault="003C2250" w:rsidP="003C225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C2250">
        <w:rPr>
          <w:rFonts w:ascii="Times New Roman" w:hAnsi="Times New Roman"/>
          <w:bCs/>
          <w:sz w:val="24"/>
          <w:szCs w:val="24"/>
        </w:rPr>
        <w:t>Целью дисциплины «Литература»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14:paraId="752B78E8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5C3D74" w14:textId="5C3CB833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14:paraId="1987490C" w14:textId="77777777" w:rsidR="003C2250" w:rsidRPr="00D35C0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00B58971" w14:textId="5BF78FE3" w:rsidR="00A24CAF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3C2250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BF3CF5">
        <w:rPr>
          <w:rFonts w:ascii="Times New Roman" w:hAnsi="Times New Roman"/>
          <w:sz w:val="24"/>
          <w:szCs w:val="24"/>
        </w:rPr>
        <w:t>общих компетенций.</w:t>
      </w:r>
    </w:p>
    <w:p w14:paraId="3DB4CCDE" w14:textId="77777777" w:rsidR="003C2250" w:rsidRPr="00515E2D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5A35EC" w:rsidRPr="003D09A9" w14:paraId="127809D0" w14:textId="77777777" w:rsidTr="005A35EC">
        <w:tc>
          <w:tcPr>
            <w:tcW w:w="2689" w:type="dxa"/>
            <w:vMerge w:val="restart"/>
            <w:vAlign w:val="center"/>
          </w:tcPr>
          <w:p w14:paraId="54E07D08" w14:textId="7A0E0E49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291B2C1C" w14:textId="46B82EB4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5A35EC" w:rsidRPr="003D09A9" w14:paraId="68803F00" w14:textId="77777777" w:rsidTr="005A35EC">
        <w:tc>
          <w:tcPr>
            <w:tcW w:w="2689" w:type="dxa"/>
            <w:vMerge/>
          </w:tcPr>
          <w:p w14:paraId="221D29A9" w14:textId="7777777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</w:tcPr>
          <w:p w14:paraId="53D3FB9B" w14:textId="313A8250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14:paraId="06684087" w14:textId="12CA6D6D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Дисциплинарные</w:t>
            </w:r>
          </w:p>
        </w:tc>
      </w:tr>
      <w:tr w:rsidR="005A35EC" w:rsidRPr="003D09A9" w14:paraId="07A01DBD" w14:textId="77777777" w:rsidTr="005A35EC">
        <w:tc>
          <w:tcPr>
            <w:tcW w:w="2689" w:type="dxa"/>
          </w:tcPr>
          <w:p w14:paraId="36BE5982" w14:textId="7E444D40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1" w:type="dxa"/>
          </w:tcPr>
          <w:p w14:paraId="45DDF94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части трудового воспитания: </w:t>
            </w:r>
          </w:p>
          <w:p w14:paraId="06C0030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2671127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14:paraId="1669257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а) базовые логические действия: </w:t>
            </w:r>
          </w:p>
          <w:p w14:paraId="32FD439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529EA0A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5D6662F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определять цели деятельности, задавать параметры и критерии их достижения; </w:t>
            </w:r>
          </w:p>
          <w:p w14:paraId="5A25B7E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14:paraId="06C82673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595924A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14:paraId="454154B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16179FF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4FE2EC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08995E1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14:paraId="6C8DBEC8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14:paraId="79D735F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14:paraId="3F7CA858" w14:textId="14DCE8AF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115" w:type="dxa"/>
          </w:tcPr>
          <w:p w14:paraId="62F7C3E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ценностного отношения к литературе как неотъемлемой части культуры; </w:t>
            </w:r>
          </w:p>
          <w:p w14:paraId="2AED771C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14:paraId="42323F5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14:paraId="726F6BC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  <w:p w14:paraId="2C5302D3" w14:textId="1CB54D9E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5A35EC" w:rsidRPr="003D09A9" w14:paraId="0125305B" w14:textId="77777777" w:rsidTr="005A35EC">
        <w:tc>
          <w:tcPr>
            <w:tcW w:w="2689" w:type="dxa"/>
          </w:tcPr>
          <w:p w14:paraId="24A1A145" w14:textId="79A0D33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41" w:type="dxa"/>
          </w:tcPr>
          <w:p w14:paraId="7D40749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области ценности научного познания: </w:t>
            </w:r>
          </w:p>
          <w:p w14:paraId="499BD0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14D6341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A6D29E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3F166BF4" w14:textId="77777777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в) работа с информацией:</w:t>
            </w:r>
          </w:p>
          <w:p w14:paraId="52A85676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53C5AEA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529D8D3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6C38FF9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67B4A416" w14:textId="61CB62E3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1270709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умениями анализа и интерпретации </w:t>
            </w:r>
          </w:p>
          <w:p w14:paraId="7E9D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художественных произведений в единстве </w:t>
            </w:r>
          </w:p>
          <w:p w14:paraId="7425A53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формы и содержания (с учетом </w:t>
            </w:r>
          </w:p>
          <w:p w14:paraId="634159F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неоднозначности заложенных в нем смыслов и </w:t>
            </w:r>
          </w:p>
          <w:p w14:paraId="5D266C1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наличия в нем подтекста) с использованием </w:t>
            </w:r>
          </w:p>
          <w:p w14:paraId="260CBF9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теоретико-литературных терминов и понятий </w:t>
            </w:r>
          </w:p>
          <w:p w14:paraId="521FB2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(в дополнение к изученным на уровне </w:t>
            </w:r>
          </w:p>
          <w:p w14:paraId="24FE18D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начального общего и основного общего </w:t>
            </w:r>
          </w:p>
          <w:p w14:paraId="430B45C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образования);</w:t>
            </w:r>
          </w:p>
          <w:p w14:paraId="22807EB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современными читательскими </w:t>
            </w:r>
          </w:p>
          <w:p w14:paraId="368A1EC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практиками, культурой восприятия и </w:t>
            </w:r>
          </w:p>
          <w:p w14:paraId="6BCA97A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понимания литературных текстов, умениями </w:t>
            </w:r>
          </w:p>
          <w:p w14:paraId="5628845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самостоятельного истолкования прочитанного </w:t>
            </w:r>
          </w:p>
          <w:p w14:paraId="6B6A9B2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устной и письменной форме, </w:t>
            </w:r>
          </w:p>
          <w:p w14:paraId="1807DFE6" w14:textId="5D7AFDC9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</w:t>
            </w:r>
            <w:proofErr w:type="spellStart"/>
            <w:r w:rsidRPr="003D09A9">
              <w:rPr>
                <w:rFonts w:ascii="Times New Roman" w:hAnsi="Times New Roman"/>
              </w:rPr>
              <w:t>медиапространстве</w:t>
            </w:r>
            <w:proofErr w:type="spellEnd"/>
            <w:r w:rsidRPr="003D09A9">
              <w:rPr>
                <w:rFonts w:ascii="Times New Roman" w:hAnsi="Times New Roman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0B04AB" w:rsidRPr="003D09A9" w14:paraId="6F26B742" w14:textId="77777777" w:rsidTr="005A35EC">
        <w:tc>
          <w:tcPr>
            <w:tcW w:w="2689" w:type="dxa"/>
          </w:tcPr>
          <w:p w14:paraId="5D56B610" w14:textId="6AFF5EE6" w:rsidR="000B04AB" w:rsidRPr="003D09A9" w:rsidRDefault="000B04AB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541" w:type="dxa"/>
          </w:tcPr>
          <w:p w14:paraId="2878FC0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духовно-нравственного воспитания:</w:t>
            </w:r>
          </w:p>
          <w:p w14:paraId="4468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нравственного сознания, этического </w:t>
            </w:r>
          </w:p>
          <w:p w14:paraId="70E47FA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поведения;</w:t>
            </w:r>
          </w:p>
          <w:p w14:paraId="09015AD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оценивать ситуацию и принимать осознанные </w:t>
            </w:r>
          </w:p>
          <w:p w14:paraId="1406E7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решения, ориентируясь на морально-нравственные нормы и </w:t>
            </w:r>
          </w:p>
          <w:p w14:paraId="67D9300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ценности;</w:t>
            </w:r>
          </w:p>
          <w:p w14:paraId="1215A4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личного вклада в построение устойчивого </w:t>
            </w:r>
          </w:p>
          <w:p w14:paraId="635CBE3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будущего;</w:t>
            </w:r>
          </w:p>
          <w:p w14:paraId="77FA5DF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ответственное отношение к своим родителям и (или) </w:t>
            </w:r>
          </w:p>
          <w:p w14:paraId="5AF3644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другим членам семьи, созданию семьи на основе </w:t>
            </w:r>
          </w:p>
          <w:p w14:paraId="465A13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осознанного принятия ценностей семейной жизни в </w:t>
            </w:r>
          </w:p>
          <w:p w14:paraId="08A3CE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соответствии с традициями народов России;</w:t>
            </w:r>
          </w:p>
          <w:p w14:paraId="0F231CC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регулятивными действиями:</w:t>
            </w:r>
          </w:p>
          <w:p w14:paraId="78DF299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а) самоорганизация:</w:t>
            </w:r>
          </w:p>
          <w:p w14:paraId="19DBEC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30C2041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464CF04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14:paraId="101BCA7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в) эмоциональный интеллект, предполагающий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097557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</w:t>
            </w:r>
            <w:proofErr w:type="spellStart"/>
            <w:r w:rsidRPr="003D09A9">
              <w:rPr>
                <w:rFonts w:ascii="Times New Roman" w:hAnsi="Times New Roman"/>
              </w:rPr>
              <w:t>эмпатии</w:t>
            </w:r>
            <w:proofErr w:type="spellEnd"/>
            <w:r w:rsidRPr="003D09A9">
              <w:rPr>
                <w:rFonts w:ascii="Times New Roman" w:hAnsi="Times New Roman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62935F86" w14:textId="153410CD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115" w:type="dxa"/>
          </w:tcPr>
          <w:p w14:paraId="758686F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устойчивый интерес к чтению </w:t>
            </w:r>
          </w:p>
          <w:p w14:paraId="44F5998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как средству познания отечественной и других </w:t>
            </w:r>
          </w:p>
          <w:p w14:paraId="1D0FFFE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культур; приобщение к отечественному </w:t>
            </w:r>
          </w:p>
          <w:p w14:paraId="09D900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литературному наследию и через него - к </w:t>
            </w:r>
          </w:p>
          <w:p w14:paraId="64EDA3C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традиционным ценностям и сокровищам </w:t>
            </w:r>
          </w:p>
          <w:p w14:paraId="0BB1C5C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мировой культуры;</w:t>
            </w:r>
          </w:p>
          <w:p w14:paraId="3DFDB9D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выявлять в произведениях </w:t>
            </w:r>
          </w:p>
          <w:p w14:paraId="49CE3B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художественной литературы образы, темы, </w:t>
            </w:r>
          </w:p>
          <w:p w14:paraId="07D9F0A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идеи, проблемы и выражать свое отношение к </w:t>
            </w:r>
          </w:p>
          <w:p w14:paraId="4EF14EA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ним в развернутых аргументированных устных </w:t>
            </w:r>
          </w:p>
          <w:p w14:paraId="1A63CB7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 письменных высказываниях, участвовать в </w:t>
            </w:r>
          </w:p>
          <w:p w14:paraId="018169C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дискуссии на литературные темы;</w:t>
            </w:r>
          </w:p>
          <w:p w14:paraId="5CC4A19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художественную картины жизни, </w:t>
            </w:r>
          </w:p>
          <w:p w14:paraId="5B82328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созданная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14:paraId="4AC47E1B" w14:textId="4658E62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7F43FA74" w14:textId="77777777" w:rsidTr="005A35EC">
        <w:tc>
          <w:tcPr>
            <w:tcW w:w="2689" w:type="dxa"/>
          </w:tcPr>
          <w:p w14:paraId="66E6DC8D" w14:textId="09DCCB1F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541" w:type="dxa"/>
          </w:tcPr>
          <w:p w14:paraId="739746A1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74F4692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14:paraId="74AF7462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43DF28E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5D73B58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43A2DB2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6599739D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3C7751F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7D6DFEF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24891614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41A7EC88" w14:textId="7FDB8BA4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751EEF9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</w:t>
            </w:r>
          </w:p>
          <w:p w14:paraId="09C43D6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литературным, интеллектуальным, духовно-нравственным развитием личности;</w:t>
            </w:r>
          </w:p>
          <w:p w14:paraId="6229F90B" w14:textId="274C8372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6997E0D4" w14:textId="77777777" w:rsidTr="005A35EC">
        <w:tc>
          <w:tcPr>
            <w:tcW w:w="2689" w:type="dxa"/>
          </w:tcPr>
          <w:p w14:paraId="2723B25B" w14:textId="26C76E17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076D6948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эстетического воспитания:</w:t>
            </w:r>
          </w:p>
          <w:p w14:paraId="0B6CABB4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эстетическое отношение к миру, включая эстетику быта, </w:t>
            </w:r>
          </w:p>
          <w:p w14:paraId="6303C2E0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научного и технического творчества, спорта, труда и </w:t>
            </w:r>
          </w:p>
          <w:p w14:paraId="2257E4D7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общественных отношений;</w:t>
            </w:r>
          </w:p>
          <w:p w14:paraId="20F2E14D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воспринимать различные виды искусства, </w:t>
            </w:r>
          </w:p>
          <w:p w14:paraId="20BA0E9B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традиции и творчество своего и других народов, ощущать </w:t>
            </w:r>
          </w:p>
          <w:p w14:paraId="1CCF1CA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эмоциональное воздействие искусства;</w:t>
            </w:r>
          </w:p>
          <w:p w14:paraId="508B5CC1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убежденность в значимости для личности и общества </w:t>
            </w:r>
          </w:p>
          <w:p w14:paraId="5C1033B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14:paraId="1F7E1F1B" w14:textId="443C658A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115" w:type="dxa"/>
          </w:tcPr>
          <w:p w14:paraId="447C24AD" w14:textId="50E101CF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663DFF" w:rsidRPr="003D09A9" w14:paraId="13DB4181" w14:textId="77777777" w:rsidTr="005A35EC">
        <w:tc>
          <w:tcPr>
            <w:tcW w:w="2689" w:type="dxa"/>
          </w:tcPr>
          <w:p w14:paraId="19BF8922" w14:textId="6A2F0F6C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1" w:type="dxa"/>
          </w:tcPr>
          <w:p w14:paraId="54A1D1C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обучающимися российской гражданской идентичности; </w:t>
            </w:r>
          </w:p>
          <w:p w14:paraId="00222F7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</w:p>
          <w:p w14:paraId="63FC9373" w14:textId="5EF88C10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3D09A9">
              <w:rPr>
                <w:rFonts w:ascii="Times New Roman" w:hAnsi="Times New Roman"/>
              </w:rPr>
              <w:t>межпредметные</w:t>
            </w:r>
            <w:proofErr w:type="spellEnd"/>
            <w:r w:rsidRPr="003D09A9">
              <w:rPr>
                <w:rFonts w:ascii="Times New Roman" w:hAnsi="Times New Roman"/>
              </w:rPr>
              <w:t xml:space="preserve">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115" w:type="dxa"/>
          </w:tcPr>
          <w:p w14:paraId="6BB18229" w14:textId="74FD1328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663DFF" w:rsidRPr="003D09A9" w14:paraId="06BC69F2" w14:textId="77777777" w:rsidTr="005A35EC">
        <w:tc>
          <w:tcPr>
            <w:tcW w:w="2689" w:type="dxa"/>
          </w:tcPr>
          <w:p w14:paraId="2CC1764C" w14:textId="6B479A0A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14E40D37" w14:textId="37D8C45D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наличие мотивации к обучению и личностному развитию; В области ценности научного познания: 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15" w:type="dxa"/>
          </w:tcPr>
          <w:p w14:paraId="0BDBB506" w14:textId="60398E05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14:paraId="7E51E839" w14:textId="77777777" w:rsidR="00A24CAF" w:rsidRPr="00D35C00" w:rsidRDefault="00A24CAF" w:rsidP="00A24CAF">
      <w:pPr>
        <w:rPr>
          <w:rFonts w:asciiTheme="minorHAnsi" w:eastAsiaTheme="minorHAnsi" w:hAnsiTheme="minorHAnsi" w:cstheme="minorBidi"/>
          <w:lang w:eastAsia="en-US"/>
        </w:rPr>
      </w:pPr>
    </w:p>
    <w:p w14:paraId="6C93577C" w14:textId="77777777" w:rsidR="00D46AD8" w:rsidRDefault="00D46AD8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10C9FD1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6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 w:rsidRPr="002B71B8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2B71B8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6C5BFBCD" w14:textId="77777777" w:rsidR="00975987" w:rsidRPr="002B71B8" w:rsidRDefault="00975987" w:rsidP="00975987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2B71B8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1FD7D060" w14:textId="77777777" w:rsidR="00975987" w:rsidRPr="002B71B8" w:rsidRDefault="00975987" w:rsidP="00975987">
      <w:pPr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3561B1BE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7FEC88B5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sz w:val="24"/>
          <w:szCs w:val="24"/>
        </w:rPr>
        <w:t>п</w:t>
      </w:r>
      <w:r w:rsidRPr="002B71B8">
        <w:rPr>
          <w:rFonts w:ascii="Times New Roman" w:hAnsi="Times New Roman"/>
          <w:sz w:val="24"/>
          <w:szCs w:val="24"/>
        </w:rPr>
        <w:t>оложительную динамик</w:t>
      </w:r>
      <w:r w:rsidRPr="002B71B8">
        <w:rPr>
          <w:sz w:val="24"/>
          <w:szCs w:val="24"/>
        </w:rPr>
        <w:t>у</w:t>
      </w:r>
      <w:r w:rsidRPr="002B71B8"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30457AEC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74896A40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56BE1422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551731FE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14:paraId="75E5CEB6" w14:textId="77777777" w:rsidR="00975987" w:rsidRPr="002B71B8" w:rsidRDefault="00975987" w:rsidP="00975987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14:paraId="0C381C79" w14:textId="77777777" w:rsidR="00975987" w:rsidRPr="002B71B8" w:rsidRDefault="00975987" w:rsidP="00975987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5FA90747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728906E8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</w:t>
      </w:r>
      <w:r w:rsidRPr="002B71B8">
        <w:rPr>
          <w:sz w:val="24"/>
          <w:szCs w:val="24"/>
        </w:rPr>
        <w:t xml:space="preserve">дьми самого разного статуса, </w:t>
      </w:r>
      <w:r w:rsidRPr="002B71B8"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14:paraId="0DDAE380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71B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B71B8"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14:paraId="21566AA9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</w:t>
      </w:r>
      <w:proofErr w:type="gramStart"/>
      <w:r w:rsidRPr="002B71B8">
        <w:rPr>
          <w:rFonts w:ascii="Times New Roman" w:hAnsi="Times New Roman"/>
          <w:sz w:val="24"/>
          <w:szCs w:val="24"/>
        </w:rPr>
        <w:t xml:space="preserve">работе 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на</w:t>
      </w:r>
      <w:proofErr w:type="gramEnd"/>
      <w:r w:rsidRPr="002B71B8">
        <w:rPr>
          <w:rFonts w:ascii="Times New Roman" w:hAnsi="Times New Roman"/>
          <w:sz w:val="24"/>
          <w:szCs w:val="24"/>
        </w:rPr>
        <w:t xml:space="preserve"> благо Отечества;</w:t>
      </w:r>
    </w:p>
    <w:p w14:paraId="0B46A1FA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2FC0995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0AC83857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3E2613E2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5D59A5E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7E8FFD1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4EE09C3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6AF981F0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00FAB70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D4C04C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85FDE1F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70D92775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5CBB414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2C857C8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ADC5870" w14:textId="77777777" w:rsidR="00975987" w:rsidRPr="002B71B8" w:rsidRDefault="00975987" w:rsidP="0097598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B71B8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для обсуждения.</w:t>
      </w:r>
    </w:p>
    <w:p w14:paraId="5239B727" w14:textId="77777777" w:rsidR="00975987" w:rsidRPr="002B71B8" w:rsidRDefault="00975987" w:rsidP="0097598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форм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0B342452" w14:textId="0FB5F670" w:rsidR="00975987" w:rsidRPr="002B71B8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 w:rsidRPr="002B71B8">
        <w:rPr>
          <w:spacing w:val="-6"/>
        </w:rPr>
        <w:t>На</w:t>
      </w:r>
      <w:r w:rsidRPr="002B71B8">
        <w:t xml:space="preserve"> </w:t>
      </w:r>
      <w:r w:rsidRPr="002B71B8">
        <w:rPr>
          <w:spacing w:val="-2"/>
        </w:rPr>
        <w:t>занятиях</w:t>
      </w:r>
      <w:r w:rsidRPr="002B71B8">
        <w:t xml:space="preserve"> </w:t>
      </w:r>
      <w:r w:rsidR="00453F33" w:rsidRPr="002B71B8">
        <w:rPr>
          <w:spacing w:val="-6"/>
        </w:rPr>
        <w:t>по</w:t>
      </w:r>
      <w:r w:rsidR="00453F33" w:rsidRPr="002B71B8">
        <w:t xml:space="preserve"> учебному</w:t>
      </w:r>
      <w:r w:rsidRPr="002B71B8">
        <w:t xml:space="preserve"> </w:t>
      </w:r>
      <w:r w:rsidRPr="002B71B8">
        <w:rPr>
          <w:spacing w:val="-2"/>
        </w:rPr>
        <w:t>предмету</w:t>
      </w:r>
      <w:r w:rsidRPr="002B71B8">
        <w:t xml:space="preserve"> </w:t>
      </w:r>
      <w:r w:rsidRPr="002B71B8">
        <w:rPr>
          <w:spacing w:val="-2"/>
        </w:rPr>
        <w:t>используются</w:t>
      </w:r>
      <w:r w:rsidRPr="002B71B8">
        <w:t xml:space="preserve"> </w:t>
      </w:r>
      <w:r w:rsidRPr="002B71B8">
        <w:rPr>
          <w:spacing w:val="-2"/>
        </w:rPr>
        <w:t>следующие</w:t>
      </w:r>
      <w:r w:rsidRPr="002B71B8">
        <w:t xml:space="preserve"> </w:t>
      </w:r>
      <w:r w:rsidRPr="002B71B8">
        <w:rPr>
          <w:spacing w:val="-2"/>
        </w:rPr>
        <w:t>активные</w:t>
      </w:r>
      <w:r w:rsidRPr="002B71B8">
        <w:t xml:space="preserve"> </w:t>
      </w:r>
      <w:r w:rsidRPr="002B71B8">
        <w:rPr>
          <w:spacing w:val="-10"/>
        </w:rPr>
        <w:t xml:space="preserve">и </w:t>
      </w:r>
      <w:r w:rsidRPr="002B71B8">
        <w:t>интерактивные формы проведения занятий:</w:t>
      </w:r>
    </w:p>
    <w:p w14:paraId="6A620666" w14:textId="626B5D5E" w:rsidR="00975987" w:rsidRPr="00453F33" w:rsidRDefault="00975987" w:rsidP="00453F33">
      <w:pPr>
        <w:pStyle w:val="aa"/>
        <w:numPr>
          <w:ilvl w:val="0"/>
          <w:numId w:val="19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</w:pPr>
      <w:r w:rsidRPr="00453F33">
        <w:t>круглый</w:t>
      </w:r>
      <w:r w:rsidRPr="00453F33">
        <w:rPr>
          <w:spacing w:val="-15"/>
        </w:rPr>
        <w:t xml:space="preserve"> </w:t>
      </w:r>
      <w:r w:rsidRPr="00453F33">
        <w:rPr>
          <w:spacing w:val="-2"/>
        </w:rPr>
        <w:t>стол;</w:t>
      </w:r>
    </w:p>
    <w:p w14:paraId="4D9C6220" w14:textId="77777777" w:rsidR="00975987" w:rsidRPr="00453F33" w:rsidRDefault="00975987" w:rsidP="00453F33">
      <w:pPr>
        <w:pStyle w:val="a3"/>
        <w:widowControl w:val="0"/>
        <w:numPr>
          <w:ilvl w:val="0"/>
          <w:numId w:val="1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453F33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036D551F" w14:textId="77777777" w:rsidR="00975987" w:rsidRPr="00453F33" w:rsidRDefault="00975987" w:rsidP="00453F33">
      <w:pPr>
        <w:pStyle w:val="a3"/>
        <w:widowControl w:val="0"/>
        <w:numPr>
          <w:ilvl w:val="0"/>
          <w:numId w:val="1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453F33">
        <w:rPr>
          <w:rFonts w:ascii="Times New Roman" w:hAnsi="Times New Roman"/>
          <w:sz w:val="24"/>
          <w:szCs w:val="24"/>
        </w:rPr>
        <w:t>групповая</w:t>
      </w:r>
      <w:r w:rsidRPr="00453F3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453F33">
        <w:rPr>
          <w:rFonts w:ascii="Times New Roman" w:hAnsi="Times New Roman"/>
          <w:sz w:val="24"/>
          <w:szCs w:val="24"/>
        </w:rPr>
        <w:t>работа</w:t>
      </w:r>
      <w:r w:rsidRPr="00453F3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53F33">
        <w:rPr>
          <w:rFonts w:ascii="Times New Roman" w:hAnsi="Times New Roman"/>
          <w:sz w:val="24"/>
          <w:szCs w:val="24"/>
        </w:rPr>
        <w:t>или</w:t>
      </w:r>
      <w:r w:rsidRPr="00453F3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53F33">
        <w:rPr>
          <w:rFonts w:ascii="Times New Roman" w:hAnsi="Times New Roman"/>
          <w:sz w:val="24"/>
          <w:szCs w:val="24"/>
        </w:rPr>
        <w:t>работа</w:t>
      </w:r>
      <w:r w:rsidRPr="00453F3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53F33">
        <w:rPr>
          <w:rFonts w:ascii="Times New Roman" w:hAnsi="Times New Roman"/>
          <w:sz w:val="24"/>
          <w:szCs w:val="24"/>
        </w:rPr>
        <w:t>в</w:t>
      </w:r>
      <w:r w:rsidRPr="00453F3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53F33">
        <w:rPr>
          <w:rFonts w:ascii="Times New Roman" w:hAnsi="Times New Roman"/>
          <w:spacing w:val="-2"/>
          <w:sz w:val="24"/>
          <w:szCs w:val="24"/>
        </w:rPr>
        <w:t>парах;</w:t>
      </w:r>
    </w:p>
    <w:p w14:paraId="14674488" w14:textId="77777777" w:rsidR="00975987" w:rsidRPr="002B71B8" w:rsidRDefault="00975987" w:rsidP="00975987">
      <w:pPr>
        <w:pStyle w:val="aa"/>
        <w:ind w:firstLine="709"/>
      </w:pPr>
    </w:p>
    <w:p w14:paraId="58BCC6B5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7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14:paraId="5D1FFB86" w14:textId="77777777" w:rsidR="00975987" w:rsidRPr="002B71B8" w:rsidRDefault="00975987" w:rsidP="00975987">
      <w:pPr>
        <w:pStyle w:val="aa"/>
        <w:ind w:firstLine="709"/>
        <w:jc w:val="both"/>
      </w:pPr>
      <w:r w:rsidRPr="002B71B8">
        <w:t>Практическая подготовка при реализации учебного предмета организуется следующим образом:</w:t>
      </w:r>
    </w:p>
    <w:p w14:paraId="2F01217E" w14:textId="77777777" w:rsidR="00975987" w:rsidRPr="002B71B8" w:rsidRDefault="00975987" w:rsidP="00975987">
      <w:pPr>
        <w:pStyle w:val="aa"/>
        <w:ind w:firstLine="709"/>
        <w:jc w:val="both"/>
      </w:pPr>
      <w:r w:rsidRPr="002B71B8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30B5648" w14:textId="77777777" w:rsidR="00D46AD8" w:rsidRDefault="00D46AD8" w:rsidP="00975987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14:paraId="65C60EB1" w14:textId="77777777" w:rsidR="003D09A9" w:rsidRDefault="003D09A9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746D130" w14:textId="555715B5" w:rsidR="009345B1" w:rsidRPr="00DD4DF0" w:rsidRDefault="009345B1" w:rsidP="0097598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2. структура и содержание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62D3E94A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6A9A754" w14:textId="2ED530BD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14:paraId="65852D7C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9345B1" w:rsidRPr="00DD4DF0" w14:paraId="2B911757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E482" w14:textId="77777777" w:rsidR="009345B1" w:rsidRPr="00DD4DF0" w:rsidRDefault="009345B1" w:rsidP="00BC7C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D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2FBC" w14:textId="302E0DE8" w:rsidR="009345B1" w:rsidRPr="00DD4DF0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9345B1" w:rsidRPr="00DD4DF0" w14:paraId="18578C7F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287D" w14:textId="49FE655D" w:rsidR="009345B1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32FA" w14:textId="3BF613D8" w:rsidR="009345B1" w:rsidRPr="002B71B8" w:rsidRDefault="00B7282E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</w:tr>
      <w:tr w:rsidR="009345B1" w:rsidRPr="00DD4DF0" w14:paraId="3DF4393C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9849" w14:textId="77777777" w:rsidR="009345B1" w:rsidRPr="002B71B8" w:rsidRDefault="009345B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128B" w14:textId="2C8DA05E" w:rsidR="009345B1" w:rsidRPr="002B71B8" w:rsidRDefault="00B7282E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</w:tr>
      <w:tr w:rsidR="00B06A7D" w:rsidRPr="00DD4DF0" w14:paraId="71DCE6FF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E1ED" w14:textId="5C89CC22" w:rsidR="00B06A7D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38FB" w14:textId="17915352" w:rsidR="00B06A7D" w:rsidRPr="002B71B8" w:rsidRDefault="00B7282E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40 </w:t>
            </w:r>
          </w:p>
        </w:tc>
      </w:tr>
      <w:tr w:rsidR="009345B1" w:rsidRPr="00DD4DF0" w14:paraId="381C4A5E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FF57" w14:textId="7738F2EA" w:rsidR="009345B1" w:rsidRPr="002B71B8" w:rsidRDefault="00DC3E0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Практическ</w:t>
            </w:r>
            <w:r w:rsidR="00B06A7D" w:rsidRPr="002B71B8">
              <w:rPr>
                <w:rFonts w:ascii="Times New Roman" w:hAnsi="Times New Roman"/>
                <w:bCs/>
                <w:sz w:val="24"/>
                <w:szCs w:val="24"/>
              </w:rPr>
              <w:t>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6794" w14:textId="32ED6C49" w:rsidR="009345B1" w:rsidRPr="002B71B8" w:rsidRDefault="00B7282E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</w:tr>
      <w:tr w:rsidR="00B7282E" w:rsidRPr="00DD4DF0" w14:paraId="4072699F" w14:textId="77777777" w:rsidTr="00B7282E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11C4" w14:textId="77777777" w:rsidR="00B7282E" w:rsidRPr="002B71B8" w:rsidRDefault="00B7282E" w:rsidP="00B7282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51F1F">
              <w:rPr>
                <w:rFonts w:ascii="Times New Roman" w:hAnsi="Times New Roman"/>
                <w:bCs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06EC" w14:textId="4922ECE6" w:rsidR="00B7282E" w:rsidRPr="002B71B8" w:rsidRDefault="00B7282E" w:rsidP="00B7282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</w:tbl>
    <w:p w14:paraId="592A2A9A" w14:textId="10454D6B" w:rsidR="00A24CAF" w:rsidRPr="00B06A7D" w:rsidRDefault="00A24CAF" w:rsidP="00B06A7D">
      <w:pPr>
        <w:rPr>
          <w:rFonts w:ascii="Times New Roman" w:hAnsi="Times New Roman"/>
        </w:rPr>
      </w:pPr>
    </w:p>
    <w:p w14:paraId="41B12A17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A88D85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87E41F" w14:textId="00105A63" w:rsidR="00A24CAF" w:rsidRPr="000A415B" w:rsidRDefault="00A24CAF" w:rsidP="00B06A7D">
      <w:pPr>
        <w:rPr>
          <w:rFonts w:ascii="Times New Roman" w:hAnsi="Times New Roman"/>
          <w:b/>
          <w:sz w:val="24"/>
          <w:szCs w:val="24"/>
        </w:rPr>
        <w:sectPr w:rsidR="00A24CAF" w:rsidRPr="000A415B">
          <w:pgSz w:w="11906" w:h="16838"/>
          <w:pgMar w:top="1134" w:right="850" w:bottom="1134" w:left="1701" w:header="708" w:footer="708" w:gutter="0"/>
          <w:cols w:space="720"/>
        </w:sectPr>
      </w:pPr>
    </w:p>
    <w:p w14:paraId="18580C61" w14:textId="1AC653BE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031040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Тематический план и содержание дисциплины</w:t>
      </w:r>
      <w:r w:rsidR="00D6168D">
        <w:rPr>
          <w:rFonts w:ascii="Times New Roman" w:hAnsi="Times New Roman"/>
          <w:b/>
          <w:sz w:val="24"/>
          <w:szCs w:val="24"/>
        </w:rPr>
        <w:t xml:space="preserve"> </w:t>
      </w:r>
    </w:p>
    <w:p w14:paraId="2B2212A5" w14:textId="77777777" w:rsidR="009560F4" w:rsidRDefault="009560F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7354"/>
        <w:gridCol w:w="2346"/>
        <w:gridCol w:w="1914"/>
      </w:tblGrid>
      <w:tr w:rsidR="00A51F1F" w14:paraId="5346CE81" w14:textId="77777777" w:rsidTr="00B7282E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0E24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52AB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материала, </w:t>
            </w:r>
          </w:p>
          <w:p w14:paraId="7A6A50EB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практические занятия, </w:t>
            </w:r>
          </w:p>
          <w:p w14:paraId="5BAF4FAA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самостоятельная работа обучающихся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162E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Объём</w:t>
            </w:r>
          </w:p>
          <w:p w14:paraId="05AFD25C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B969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55D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A51F1F" w14:paraId="3105390E" w14:textId="77777777" w:rsidTr="00B7282E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1124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6999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CC0C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F4C6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A51F1F" w14:paraId="6B264BFE" w14:textId="77777777" w:rsidTr="00B7282E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A1DB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Общая характеристика русской литературы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2B40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Специфика литературы как вида искусства. Периодизация русской литературы. Самобытность русской литературы. Основные направления русской литературы: классицизм, сентиментализм, романтизм.</w:t>
            </w:r>
          </w:p>
          <w:p w14:paraId="1E17DDD1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Реализм – ведущее направление литературы.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4ACF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9D4D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3B4A58E4" w14:textId="77777777" w:rsidTr="00B7282E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31E1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Русская литература первой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6013" w14:textId="2F1C546F" w:rsidR="00A51F1F" w:rsidRPr="004D1138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F92A2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(4л.+6пр</w:t>
            </w:r>
            <w:r w:rsidR="00F92A2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2DA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51F1F" w14:paraId="0F5D1E03" w14:textId="77777777" w:rsidTr="00B7282E">
        <w:trPr>
          <w:trHeight w:val="87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40F88C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А.С. Пушкин. Жизненный и творческий путь. Основные темы и мотивы лирики А.С. Пушкина. Поэма «Медный всадник»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E4E9" w14:textId="77777777" w:rsidR="00A51F1F" w:rsidRPr="004D1138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Гражданские, политические, патриотические мотивы лирики Пушкина. Лирика любви и дружбы. Конфликт личности и государства в поэме А.С. Пушкина «Медный всадник». Образ Евгения и проблема индивидуального бунта. Образ Петра.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6E26" w14:textId="77777777" w:rsidR="00A51F1F" w:rsidRPr="004D1138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387CA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3CB7144" w14:textId="77777777" w:rsidTr="00B7282E">
        <w:trPr>
          <w:trHeight w:val="159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4EDD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5F82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Исследование и подготовка доклада (сообщения или реферата): «Пушкин в воспоминаниях современников», «Предки Пушкина и его семья», «Царскосельский лицей и его воспитанники», «Судьба Н. Н. Пушкиной», «Дуэль и смерть А. С. Пушкина». Наизусть. Не менее трех стихотворений по выбору студентов.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D54C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7AA3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165B172B" w14:textId="77777777" w:rsidTr="00B7282E">
        <w:trPr>
          <w:trHeight w:val="106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C5246D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М.Ю. Лермонтова. Основные мотивы лирики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6AED" w14:textId="77777777" w:rsidR="00A51F1F" w:rsidRPr="000B1D44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Мотивы одиночества. Высокое предназначение личности и её реальное бессилие. Любовь к Родине, народу</w:t>
            </w:r>
            <w:r>
              <w:rPr>
                <w:rFonts w:ascii="Times New Roman" w:hAnsi="Times New Roman"/>
                <w:sz w:val="23"/>
                <w:szCs w:val="20"/>
              </w:rPr>
              <w:t>.</w:t>
            </w:r>
          </w:p>
          <w:p w14:paraId="2FF9CD5B" w14:textId="77777777" w:rsidR="00A51F1F" w:rsidRPr="0049283B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7EBEF" w14:textId="77777777" w:rsidR="00A51F1F" w:rsidRPr="002578FC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6B32FB6D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DE46901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E9D0E1F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4A33B565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2C061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22AD88F5" w14:textId="77777777" w:rsidTr="00B7282E">
        <w:trPr>
          <w:trHeight w:val="106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D36C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B9E3" w14:textId="77777777" w:rsidR="00A51F1F" w:rsidRPr="00A44EAD" w:rsidRDefault="00A51F1F" w:rsidP="00B7282E">
            <w:pPr>
              <w:spacing w:after="0" w:line="240" w:lineRule="auto"/>
              <w:rPr>
                <w:rFonts w:ascii="Times New Roman" w:hAnsi="Times New Roman"/>
                <w:sz w:val="23"/>
                <w:szCs w:val="20"/>
              </w:rPr>
            </w:pPr>
            <w:r>
              <w:rPr>
                <w:rFonts w:ascii="Times New Roman" w:hAnsi="Times New Roman"/>
                <w:sz w:val="23"/>
                <w:szCs w:val="20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3"/>
                <w:szCs w:val="20"/>
              </w:rPr>
              <w:t>Исследование и подготовка доклада (сообщения или реферата): «Кавказ в судьбе и творчестве Лермонтова», «М. Ю. Лермонтов в воспоминаниях современников», «М. Ю. Лермонтов — художник», «Любовная лирика Лермонтова». Наизусть. Не менее трех стихотворений по выбору студентов.</w:t>
            </w:r>
          </w:p>
          <w:p w14:paraId="115729C9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C235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6250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6AF9589D" w14:textId="77777777" w:rsidTr="00B7282E">
        <w:trPr>
          <w:trHeight w:val="752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6BD613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Н.В. Гоголь «Петербургские повести»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8426" w14:textId="77777777" w:rsidR="00A51F1F" w:rsidRPr="004D1138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Повесть «Портрет». Композиция, сюжет, герои. Мотивы личного и социального разочарования.</w:t>
            </w:r>
          </w:p>
          <w:p w14:paraId="08DA795A" w14:textId="77777777" w:rsidR="00A51F1F" w:rsidRPr="00FA2423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397A" w14:textId="77777777" w:rsidR="00A51F1F" w:rsidRPr="004D1138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5F9FD79B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21F50CB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B3C68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5E8CC27" w14:textId="77777777" w:rsidTr="00B7282E">
        <w:trPr>
          <w:trHeight w:val="7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AE1E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A5F8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 w:rsidRPr="007919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доклада (сообщения или реферата): «Петербург в жизни и творчестве Н. В. Гоголя», «Н. В. Гоголь в воспоминаниях современников».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D23E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6261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5AA8469D" w14:textId="77777777" w:rsidTr="00B7282E">
        <w:trPr>
          <w:trHeight w:val="373"/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AE63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Русская литература второй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EAF9" w14:textId="2DBBF1D4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  <w:r w:rsidR="00F92A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</w:p>
          <w:p w14:paraId="17453896" w14:textId="51458436" w:rsidR="00A51F1F" w:rsidRPr="004D1138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(14л.+16пр</w:t>
            </w:r>
            <w:r w:rsidR="00F92A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9C12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274D6F5D" w14:textId="77777777" w:rsidTr="00B7282E">
        <w:trPr>
          <w:trHeight w:val="1271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A9DA58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А.Н. Островский. Личность и судьба драматурга. «Гроза». «Тёмное царство» в изображении А.Н. Островского. Трагедия Катерины Кабановой. «Гроза» в русской критике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0544" w14:textId="77777777" w:rsidR="00A51F1F" w:rsidRPr="004D1138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Островский и Малый театр. Быт и нравы «тёмного царства». Самодурство как социально-психологическое явление. Смысл названия пьесы. Конфликт романтической личности с укладом жизни. Мотивы искушений, мотив своеволия и свободы в драме. Н.А. Добролюбов, Д.И. Писарев о драме «Гроза».</w:t>
            </w:r>
          </w:p>
          <w:p w14:paraId="7E18A404" w14:textId="77777777" w:rsidR="00A51F1F" w:rsidRPr="0049283B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3501" w14:textId="77777777" w:rsidR="00A51F1F" w:rsidRPr="004D1138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32209" w14:textId="77777777" w:rsidR="00A51F1F" w:rsidRPr="004D1138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711D149" w14:textId="77777777" w:rsidTr="00B7282E">
        <w:trPr>
          <w:trHeight w:val="1399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7681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34B6" w14:textId="77777777" w:rsidR="00A51F1F" w:rsidRPr="004D1138" w:rsidRDefault="00A51F1F" w:rsidP="00B7282E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«Значение творчества А. Н. Островского в истории русского театра»; «Мир Островского на сцене и на экране»; «Мир купечества у Гоголя и Островского». Подготовка сообщений: «Экранизация произведений А. Н. Островского», «Крылатые выражения в произведениях А.Н. Островского и их роль в раскрытии характеров героев, идейного содержания».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2213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2BB0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3BFAD43C" w14:textId="77777777" w:rsidTr="00B7282E">
        <w:trPr>
          <w:trHeight w:val="6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96A8E7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И.А. Гончаров. Личность и судьба. Роман «Обломов». Обломов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Любовь как лад человеческих отношений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4F0D" w14:textId="77777777" w:rsidR="00A51F1F" w:rsidRPr="00A5685A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Художественный мир И.А. Гончарова. Противоречивость характера Обломова. «Сон Обломова» - идейно-философский центр романа. «Обломовщина» как социальное явление. Андрей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антипод Обломова. Ольга Ильинская и Обломов. Агафья Пшеницына. Критика о романе.</w:t>
            </w:r>
          </w:p>
          <w:p w14:paraId="61179B35" w14:textId="77777777" w:rsidR="00A51F1F" w:rsidRPr="0049283B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AA3943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3A697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7156D969" w14:textId="77777777" w:rsidTr="00B7282E">
        <w:trPr>
          <w:trHeight w:val="69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D26C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3DCC" w14:textId="77777777" w:rsidR="00A51F1F" w:rsidRPr="00A5685A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60A5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«Обломовщина» как социальное явление. Андрей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антипод Обломова. Ольга Ильинская и Обломов. Агафья Пшеницына. Критика о романе.</w:t>
            </w:r>
          </w:p>
          <w:p w14:paraId="2D7C764E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54D9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B963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572C579F" w14:textId="77777777" w:rsidTr="00B7282E">
        <w:trPr>
          <w:trHeight w:val="1032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DF982B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И.С. Тургенева. История создания романа «Отцы и дети». Смысл названия. Композиция.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6963" w14:textId="77777777" w:rsidR="00A51F1F" w:rsidRPr="003C6679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из биографии Тургенева. Смысл названия и основной конфликт романа. Нигилизм Базарова. Споры «отцов и детей». Жизненные принципы «стареньких романтиков». Испытание Базарова любовью. Евгений Базаров и Анна Сергеевна Одинцова. Базаров и родители. Значение заключительных сцен романа. Сила и слабость Е. Базарова.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C48C" w14:textId="77777777" w:rsidR="00A51F1F" w:rsidRPr="00B41E2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B41E2F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  <w:p w14:paraId="5C20F092" w14:textId="77777777" w:rsidR="00A51F1F" w:rsidRPr="008435C1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9F657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70D40EE3" w14:textId="77777777" w:rsidTr="00B7282E">
        <w:trPr>
          <w:trHeight w:val="1031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7D02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6B26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«Нигилизм и нигилисты в жизни и литературе (Д.И. Писарев, М.А. Антонович, И.С. Тургенев)». Наизусть. Одно стихотворение в прозе (по выбору студентов).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7E34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4BDC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19102ECC" w14:textId="77777777" w:rsidTr="00B7282E">
        <w:trPr>
          <w:trHeight w:val="63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4BFDBF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второй половины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55CB" w14:textId="77777777" w:rsidR="00A51F1F" w:rsidRPr="003C6679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Лирика Н.А. Некрасова, А.А. Фета, Ф.И. Тютчева (обзор). Выразительное чтение наизусть стихотворений Ф.И. Тютчева, А. Фета, Н.А. Некрасова.</w:t>
            </w:r>
          </w:p>
          <w:p w14:paraId="59B1F236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D491" w14:textId="77777777" w:rsidR="00A51F1F" w:rsidRPr="00A917B1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87512" w14:textId="77777777" w:rsidR="00A51F1F" w:rsidRPr="00155DD4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C6A10E0" w14:textId="77777777" w:rsidTr="00B7282E">
        <w:trPr>
          <w:trHeight w:val="66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317911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М.Е. Салтыков-Щедрин. «История одного города» как сатирическое произведение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6043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Сатира Салтыкова-Щедрина и современное государственное устройство (главы: «Опись градоначальником», «Органчик», «Поклонение мамоне и покаяние»). Гипербола и гротеск как способы изображения действительности.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B113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8EB5C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74D9E686" w14:textId="77777777" w:rsidTr="00B7282E">
        <w:trPr>
          <w:trHeight w:val="65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1CF1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2E6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презентации «Градоначальники Салтыкова-Щедрина». Анализ сатирических сказок.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8A3B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C9C2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7B78D6DE" w14:textId="77777777" w:rsidTr="00B7282E">
        <w:trPr>
          <w:trHeight w:val="113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6D94B8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Ф.М. Достоевского. «Преступление и наказание».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425E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Идейно-художественное своеобразие романа. Отображение русской действительности в романе. Петербург Достоевского. Теория «сильной личности» и её опровержение.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Тварь дрожащая или право имею?» Правда Раскольникова и правда Сони. Тайны внутреннего мира человека: готовность к греху, попранию высоких истин и нравственных ценностей, вера в бога, любовь, страдание и очищение. «Двойники» Раскольникова. Эволюция идеи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двойничества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 Сон Раскольникова в эпилоге. Значение романа.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DCBA" w14:textId="77777777" w:rsidR="00A51F1F" w:rsidRPr="003C6679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D9779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05332FA" w14:textId="77777777" w:rsidTr="00B7282E">
        <w:trPr>
          <w:trHeight w:val="112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01A6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3903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вопросов для проведения дискуссии «Личность Раскольникова». Дискуссия «Теория Раскольникова. Плюсы и минусы». Петербург Достоевского. Экскурсия по Петербургу в романе.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DA8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0081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6935176" w14:textId="77777777" w:rsidTr="00B7282E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59B2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2.7.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и судьба Л.Н. Толстого. Роман-эпопея «Война и мир».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AFF8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Л.Н. Толстого. Религиозные и нравственные искания. Роман-эпопея «Война и мир». Жанровое своеобразие романа. История создания. Исторический и философский аспекты романа. Светское общество в романе.</w:t>
            </w:r>
          </w:p>
          <w:p w14:paraId="7EA3AF0A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Осуждение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бездуховности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лжепатриотизма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светского общества.</w:t>
            </w:r>
          </w:p>
          <w:p w14:paraId="687EFEE7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C5747">
              <w:rPr>
                <w:rFonts w:ascii="Times New Roman" w:hAnsi="Times New Roman"/>
                <w:sz w:val="24"/>
                <w:szCs w:val="24"/>
                <w:lang w:eastAsia="en-US"/>
              </w:rPr>
              <w:t>«Мысль семейная» в романе. «Дорога чести» Андрея Болконского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14:paraId="6B05CFE3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C5747">
              <w:rPr>
                <w:rFonts w:ascii="Times New Roman" w:hAnsi="Times New Roman"/>
                <w:sz w:val="24"/>
                <w:szCs w:val="24"/>
                <w:lang w:eastAsia="en-US"/>
              </w:rPr>
              <w:t>Система нравственных ценностей, отношение к воспитанию детей в семьях Ростовых и Болконских. Идеальные семьи в романе. Путь нравственных исканий Андрея Болконского.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2DDA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DDBC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69347773" w14:textId="77777777" w:rsidTr="00B7282E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DF60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2.8.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Путь исканий Пьера Безухова. «Её сущность – любовь» Образ Наташи Ростовой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58F7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0B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«Диалектика души» Пьера Безухова.</w:t>
            </w:r>
          </w:p>
          <w:p w14:paraId="50F7D592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Наташа Ростова на пути к счастью.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13B6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682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63DD453E" w14:textId="77777777" w:rsidTr="00B7282E">
        <w:trPr>
          <w:trHeight w:val="92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D768E5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2.9.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народная» в романе. «Нет величия там, где нет простоты, добра и правды»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E52C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Истинный и ложный патриотизм в изображении Л.Н. Толстого. Роль антитезы в изображении войны 1805 – 1807 гг., войны 1812 года. Кутузов и Наполеон в романе. Осуждение жестокости войны. Образ Платона Каратаева. Значение романа.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78381" w14:textId="77777777" w:rsidR="00A51F1F" w:rsidRPr="00C90B95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CC062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2DF934D7" w14:textId="77777777" w:rsidTr="00B7282E">
        <w:trPr>
          <w:trHeight w:val="92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FBA1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EFB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сообщения на одну из тем (по выбору студентов): «Изображение войны в «Севастопольских рассказах» и романе «Война и мир; «Наташа Ростова — любимая героиня Толстого», «Тема дома в романе «Война и мир»; «Мой Толстой», «Мои любимые страницы романа “Война и мир”». Наизусть. Отрывок из романа «Война и мир» (по выбору студентов).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07D0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8E3A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22CA0DD4" w14:textId="77777777" w:rsidTr="00B7282E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F9EA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2.10.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А.П. Чехов. Рассказы. «Маленький человек» в прозе Чехова. Рассказ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Ионыч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6FBC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Жизненный и творческий путь. Своеобразие мастерства писателя. Тема гибели человеческой души. Перерождение доктора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Ионыча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3E16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B413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6C1710A" w14:textId="77777777" w:rsidTr="00B7282E">
        <w:trPr>
          <w:trHeight w:val="563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813816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Чехов и МХАТ. Пьеса «Вишнёвый сад». Идейное содержание.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7511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Старые и новые хозяева жизни. Смысл названия пьесы. Прошлое, настоящее и будущее России в пьесе. Символы и «подводное течение» в произведении.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D530" w14:textId="77777777" w:rsidR="00A51F1F" w:rsidRPr="00857A79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334E8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F0E990A" w14:textId="77777777" w:rsidTr="00B7282E">
        <w:trPr>
          <w:trHeight w:val="561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4E6B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4B24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исследования «Тема интеллигентного человека в творчестве А. П. Чехова»; «Пушкинские мотивы и их роль в рассказе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Ионыч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8FF9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32E0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5C31927E" w14:textId="77777777" w:rsidTr="00B7282E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CA0F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3. Литература ХХ века</w:t>
            </w:r>
          </w:p>
          <w:p w14:paraId="4B81687B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1804" w14:textId="40F088F9" w:rsidR="00A51F1F" w:rsidRDefault="006A318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05B0296C" w14:textId="2DD590ED" w:rsidR="00A51F1F" w:rsidRPr="006C3240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(3л.+2пр.)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D126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5F44D043" w14:textId="77777777" w:rsidTr="00B7282E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D6FE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3.1. </w:t>
            </w:r>
            <w:r w:rsidRPr="00820FB6">
              <w:rPr>
                <w:rFonts w:ascii="Times New Roman" w:hAnsi="Times New Roman"/>
                <w:sz w:val="24"/>
                <w:szCs w:val="24"/>
                <w:lang w:eastAsia="en-US"/>
              </w:rPr>
              <w:t>Введение. Русская литература на рубеже веков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CBB5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Литература начала ХХ века (обзор). Традиции русской классической литературы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 и их развитие в литературе ХХ века. Многообразие литературных течений.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94ED" w14:textId="77777777" w:rsidR="00A51F1F" w:rsidRPr="00F05E03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2E74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6269E432" w14:textId="77777777" w:rsidTr="00B7282E">
        <w:trPr>
          <w:trHeight w:val="55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F6760D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И.А. Бунин. Лирика. Рассказы о любви «Тёмные аллеи». Рассказ «Господин из Сан-Франциско»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B727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Философичность лирики И.А. Бунина. Трагедия любви в рассказах сборника «Тёмные аллеи». Злой и прекрасный мир на страницах рассказа. Осуждение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бездуховности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существования.</w:t>
            </w:r>
          </w:p>
          <w:p w14:paraId="794E1254" w14:textId="77777777" w:rsidR="00A51F1F" w:rsidRPr="00B425C2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22570" w14:textId="77777777" w:rsidR="00A51F1F" w:rsidRPr="00C90B95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31C85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582304E" w14:textId="77777777" w:rsidTr="00B7282E">
        <w:trPr>
          <w:trHeight w:val="5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7F54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8BF0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0B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C90B9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прозаических отрывков. Выразительное чтение стихотворений. Анализ психологизма бунинской прозы и особенностей языка: «живопись» словом, детали-символы, сочетание различных пластов лексики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4889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7B25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5FBA3D0B" w14:textId="77777777" w:rsidTr="00B7282E">
        <w:trPr>
          <w:trHeight w:val="413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83EF76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А.И. Куприн. Повести «Гранатовый браслет», «Олеся»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5484" w14:textId="77777777" w:rsidR="00A51F1F" w:rsidRPr="00112107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Смысл названия повести «Гранатовый браслет, спор о сильной бескорыстной любви. Тема неравенства в повести «Олеся».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3A650CD7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A797C" w14:textId="77777777" w:rsidR="00A51F1F" w:rsidRPr="00112107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35AAC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E4E3BFC" w14:textId="77777777" w:rsidTr="00B7282E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B50D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Поэзия начала ХХ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A409" w14:textId="290F808B" w:rsidR="00A51F1F" w:rsidRDefault="006A318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  <w:p w14:paraId="07F3F831" w14:textId="1E796B6C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(2л.+2пр</w:t>
            </w:r>
            <w:r w:rsidR="006A318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1A49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48A617CB" w14:textId="77777777" w:rsidTr="00B7282E">
        <w:trPr>
          <w:trHeight w:val="98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6007BE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Серебряный век как своеобразный «Русский ренессанс»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CBA8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Обзор основных направлений и имён.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2B861" w14:textId="77777777" w:rsidR="00A51F1F" w:rsidRPr="00857A79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864F6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B4367D3" w14:textId="77777777" w:rsidTr="00B7282E">
        <w:trPr>
          <w:trHeight w:val="55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4C4A60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Блок. Лирика. Блок и революция. Поэма «Двенадцать»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EED5" w14:textId="77777777" w:rsidR="00A51F1F" w:rsidRPr="00600DF3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Блока. Основные мотивы лирики. Тема России, её прошлого, настоящего и будущего. Сюжет поэмы «Двенадцать» и её герои. Борьба миров. Образ Христа и неоднозначность финала поэмы.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056CC" w14:textId="77777777" w:rsidR="00A51F1F" w:rsidRPr="00600DF3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E80E2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5B8C24C0" w14:textId="77777777" w:rsidTr="00B7282E">
        <w:trPr>
          <w:trHeight w:val="5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B38D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1360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01A0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1) Анализ стихотворения (по выбору) и представление в формате </w:t>
            </w:r>
            <w:proofErr w:type="spell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креолизованного</w:t>
            </w:r>
            <w:proofErr w:type="spell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текста 2) Работа с иллюстративным рядом к поэме (</w:t>
            </w:r>
            <w:proofErr w:type="spell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илл</w:t>
            </w:r>
            <w:proofErr w:type="spell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. Ю. Анненкова): выстраивание связного ряда с обоснованием, на основе чего (сюжет, персонажи и др.) он строится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F39D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82F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41AAEBC9" w14:textId="77777777" w:rsidTr="00B7282E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C400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Литература 20-х годов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FD34" w14:textId="36E1473F" w:rsidR="00A51F1F" w:rsidRDefault="006A318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  <w:p w14:paraId="31179F7D" w14:textId="42A62058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(3л.+1пр.)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1F4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00E32822" w14:textId="77777777" w:rsidTr="00B7282E">
        <w:trPr>
          <w:trHeight w:val="690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245875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Литературный процесс 20-х годов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638E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Литературные группировки. Тема России и революции в творчестве поэтов и писателей.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9243BC" w14:textId="77777777" w:rsidR="00A51F1F" w:rsidRPr="00600DF3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D5498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568C8C03" w14:textId="77777777" w:rsidTr="00B7282E">
        <w:trPr>
          <w:trHeight w:val="96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A0E91D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В.В. Маяковский.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D5BA" w14:textId="77777777" w:rsidR="00A51F1F" w:rsidRPr="00600DF3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Маяковского. Поэтическая новизна ранней лирики. Тема несовершенства мира. Любовная лирика. Сатира Маяковского.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E31265" w14:textId="77777777" w:rsidR="00A51F1F" w:rsidRPr="00600DF3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56DA7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77F1FB7" w14:textId="77777777" w:rsidTr="00B7282E">
        <w:trPr>
          <w:trHeight w:val="97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D3EC18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«Поющее сердце России». Любовь к России в творчестве С. Есенина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1B13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Поэтизация русской природы, русской деревни, развитие темы родины как выражение любви к России. Автобиографическая поэма «Анна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Снегина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C973E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3E032294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95267AD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01E82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2795F01" w14:textId="77777777" w:rsidTr="00B7282E">
        <w:trPr>
          <w:trHeight w:val="84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7DE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9DE9" w14:textId="77777777" w:rsidR="00A51F1F" w:rsidRPr="00A34820" w:rsidRDefault="00A51F1F" w:rsidP="00B72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34820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«Анна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Снегина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» - лироэпическая поэма о судьбе человека и Родины.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BA74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C091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F64BA1D" w14:textId="77777777" w:rsidTr="00B7282E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8B85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6. Литература 30-х начала 40-х гг.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B4536" w14:textId="3A082AEC" w:rsidR="00A51F1F" w:rsidRPr="004C27DA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4C27D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  <w:p w14:paraId="131ADE92" w14:textId="5A3405DB" w:rsidR="00A51F1F" w:rsidRDefault="00A51F1F" w:rsidP="004C27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4C27D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</w:t>
            </w:r>
            <w:r w:rsidR="004C27D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3220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4614EDD6" w14:textId="77777777" w:rsidTr="00B7282E">
        <w:trPr>
          <w:trHeight w:val="37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449EC3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М.И. Цветаева – поэт-философ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6978" w14:textId="77777777" w:rsidR="00A51F1F" w:rsidRPr="00600DF3" w:rsidRDefault="00A51F1F" w:rsidP="00B72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судьба. Основные мотивы поэзии М. Цветаевой.</w:t>
            </w:r>
            <w:r w:rsidRPr="009946FB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59F723" w14:textId="76F31846" w:rsidR="00A51F1F" w:rsidRPr="00600DF3" w:rsidRDefault="004C27DA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ACBB0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796E00A2" w14:textId="77777777" w:rsidTr="00B7282E">
        <w:trPr>
          <w:trHeight w:val="37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0ED9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6815" w14:textId="77777777" w:rsidR="00A51F1F" w:rsidRPr="00600DF3" w:rsidRDefault="00A51F1F" w:rsidP="00B72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Анализ цикла стихотворений «Стихи о Москве»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D1E3" w14:textId="33084E16" w:rsidR="00A51F1F" w:rsidRPr="004C27DA" w:rsidRDefault="004C27DA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A671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4A314DF4" w14:textId="77777777" w:rsidTr="00B7282E">
        <w:trPr>
          <w:trHeight w:val="6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1B40EA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6.2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E22F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 Булгаков. Жизненный и творческий путь.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Роман «Мастер и Маргарита»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0071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2F65">
              <w:rPr>
                <w:rFonts w:ascii="Times New Roman" w:hAnsi="Times New Roman"/>
                <w:sz w:val="24"/>
                <w:szCs w:val="24"/>
                <w:lang w:eastAsia="en-US"/>
              </w:rPr>
              <w:t>Факты биографии. Обзор творчества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Роман «Мастер и Маргарита».</w:t>
            </w:r>
          </w:p>
          <w:p w14:paraId="719BA1B3" w14:textId="77777777" w:rsidR="00A51F1F" w:rsidRPr="005C544D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Своеобразие жанра и композиции романа. Система образов.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Ершалаимские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главы (Понтий Пилат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Иешуа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Воланд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его окружение. Счастье, боль и долг любви. Любовь и судьба Мастера и Маргариты.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974822" w14:textId="77777777" w:rsidR="00A51F1F" w:rsidRPr="005C544D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74726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30092FB3" w14:textId="77777777" w:rsidTr="00B7282E">
        <w:trPr>
          <w:trHeight w:val="28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5C50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42C0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и анализ избранных эпизодов. Обсуждение проблематики романа и образов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4BBEA9D9" w14:textId="77777777" w:rsidR="00A51F1F" w:rsidRPr="009946FB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>нализ своеобразия художественных решений Булгакова в создании «вечных образов», подбор иллюстративного материала. Сопоставление текста романа и эпизодов из экранизаций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CB76" w14:textId="77777777" w:rsidR="00A51F1F" w:rsidRPr="00600DF3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1B6" w14:textId="77777777" w:rsidR="00A51F1F" w:rsidRPr="00600DF3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C2A88FA" w14:textId="77777777" w:rsidTr="00B7282E">
        <w:trPr>
          <w:trHeight w:val="64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77C2C9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М.А. Шолохов. «Донские рассказы». Роман-эпопея «Тихий Дон». Обзор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9446" w14:textId="77777777" w:rsidR="00A51F1F" w:rsidRPr="00600DF3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«Донские рассказы». Краткий обзор. Роман-эпопея о судьбах русского народа и казачества в годы Гражданской войны. Широта эпического повествования. Система образов. Семья Мелеховых, быт и нравы донского казачества Столкновение старого и нового мира. Судьба Григория Мелехова как путь поиска правды жизни. Трагедия человека из народа в поворотный момент истории. Отношение автора к своему герою. Любовь на страницах романа.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68DD39FD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682CB" w14:textId="77777777" w:rsidR="00A51F1F" w:rsidRPr="00600DF3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45E18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5AD47B07" w14:textId="77777777" w:rsidTr="00B7282E">
        <w:trPr>
          <w:trHeight w:val="64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5222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A86A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600DF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с эпизодами одного из рассказов или из выбранных глав романа «Тихий Дон»: выразительное комментированное чтение. Составление словарика диалектных и устаревших слов и письменная работа по «переписыванию» отрывка оригинального текста с заменой диалектных слов нейтральной лексикой и анализ произошедших с текстом изменений.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979E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4936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73F25C7C" w14:textId="77777777" w:rsidTr="00B7282E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904A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7. Литература периода Великой Отечественной войны и послевоенных лет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2B11" w14:textId="6E010BA1" w:rsidR="00A51F1F" w:rsidRPr="006A318F" w:rsidRDefault="004C27DA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  <w:p w14:paraId="007D1042" w14:textId="201691CB" w:rsidR="00A51F1F" w:rsidRDefault="00A51F1F" w:rsidP="004C27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4C27D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</w:t>
            </w:r>
            <w:r w:rsidR="004C27D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68CD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0B229CD0" w14:textId="77777777" w:rsidTr="00B7282E">
        <w:trPr>
          <w:trHeight w:val="82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D2E873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Память пылающих лет. Лирика поэтов фронтового поколения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50BB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Лирический герой в стихах поэтов-фронтовиков (О.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Берггольц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К. Симонов, А. Сурков, А.Т. Твардовский и др.) Обзор.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21DE50" w14:textId="1653E2FF" w:rsidR="00A51F1F" w:rsidRPr="00E31CF3" w:rsidRDefault="004C27DA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A8EBB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9700042" w14:textId="77777777" w:rsidTr="00B7282E">
        <w:trPr>
          <w:trHeight w:val="82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02DD96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Правда о войне в произведения первых послевоенных лет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929F" w14:textId="77777777" w:rsidR="00A51F1F" w:rsidRPr="00E31CF3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Человек на войне. Проблема человеческого бытия, добра и зла, эгоизма и жизненного подвига.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348A0C" w14:textId="77777777" w:rsidR="00A51F1F" w:rsidRPr="00E31CF3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0AF3F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AD1A40B" w14:textId="77777777" w:rsidTr="00B7282E">
        <w:trPr>
          <w:trHeight w:val="55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E580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6B8A" w14:textId="77777777" w:rsidR="00A51F1F" w:rsidRPr="009946FB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1) 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 эпизодов произведений разных писателей, посвященных проблеме выбора на войне: самосохранение или сохранение человеческого достоинства.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Сравнительная характеристика двух героев, двух выборов по повести «Сотников» В. Быкова).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>) Дискуссия «Что важнее воинский долг или человеческая жизнь?» с опорой на прочитанные произведения (эпизоды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79B4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CFCC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97A559C" w14:textId="77777777" w:rsidTr="00B7282E">
        <w:trPr>
          <w:trHeight w:val="413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8F1927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А.А. Ахматова. Лирика. Поэма «Реквием»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E13B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судьба. Трагизм жизни и судьбы лирической героини и поэтессы. Личная и общественные темы. Поэма «Реквием» - трагизм и исторический масштаб.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17C22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40D2C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12AB8FAB" w14:textId="77777777" w:rsidTr="00B7282E">
        <w:trPr>
          <w:trHeight w:val="412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08A1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E2DB" w14:textId="77777777" w:rsidR="00A51F1F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A71D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«Реквием» - трагизм и исторический масштаб. Анализ поэмы.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A148" w14:textId="14C66F6B" w:rsidR="00A51F1F" w:rsidRPr="004C27DA" w:rsidRDefault="004C27DA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2A10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28E801E" w14:textId="77777777" w:rsidTr="00B7282E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3D28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8. Литература 50 – 80-х годов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FD8D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4A34D1C7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(3л.+2пр.)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AB0A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0E27FDEB" w14:textId="77777777" w:rsidTr="00B7282E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BE70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8.1.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Особенности развития русской литературы 50-х-80-х гг.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A9BB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Общественная и культурная жизнь страны 50-х – 80-х годов. Обзор авторов и произведений.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29A5" w14:textId="77777777" w:rsidR="00A51F1F" w:rsidRPr="005C544D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A06B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A51F1F" w14:paraId="4E87657C" w14:textId="77777777" w:rsidTr="00B7282E">
        <w:trPr>
          <w:trHeight w:val="9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44DA11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8.2.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А. И. Солженицын. Тематика и проблематика прозы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92C4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Биография. Стилистические особенности прозы. Отражение конфликта истории в судьбах героев. Своеобразие раскрытия «лагерной» темы. «Один день Ивана Денисовича».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16C2D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FE7AB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ED8E93F" w14:textId="77777777" w:rsidTr="00B7282E">
        <w:trPr>
          <w:trHeight w:val="99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2222" w14:textId="77777777" w:rsidR="00A51F1F" w:rsidRPr="005C544D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5542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0F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490F9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Изучение приемов создания образа в повести «Один день Ивана Денисовича»: детали портрета, ночные пейзажи, связанные с героем, речь и поступки и др.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5D2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991F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EEC7987" w14:textId="77777777" w:rsidTr="00B7282E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C518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«Деревенская проза»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DD4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Изображение народного характера и картин народной жизни в рассказах В. М. Шукшина. Праведники земли русской в рассказе А.И. Солженицына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Матрёнин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двор». Обзор произведений о русской деревне (Абрамов, Астафьев, Распутин, Белов и др.)</w:t>
            </w:r>
          </w:p>
          <w:p w14:paraId="2309BC21" w14:textId="77777777" w:rsidR="00A51F1F" w:rsidRPr="00B26873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Нравственные проблемы в повести В. Г. Распутина «Деньги для Марии».</w:t>
            </w:r>
          </w:p>
          <w:p w14:paraId="4782F6DC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2A98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C670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18A389A8" w14:textId="77777777" w:rsidTr="00B7282E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E46C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9. Современная литература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B56F" w14:textId="653C0708" w:rsidR="00A51F1F" w:rsidRDefault="006A318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  <w:p w14:paraId="707657FC" w14:textId="01732EC9" w:rsidR="00A51F1F" w:rsidRPr="00F05E03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(1л.)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57B6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1AE9FD63" w14:textId="77777777" w:rsidTr="00B7282E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4AFC5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F00D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9.1. </w:t>
            </w:r>
            <w:r w:rsidRPr="008F00D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тенденции современной русской литературы.  Постмодернизм.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0C2E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Характерные черты художественной системы постмодернизма. Русский постмодернизм. Три волны русского постмодернизма.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824F7" w14:textId="77777777" w:rsidR="00A51F1F" w:rsidRPr="008F00D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EF2EB" w14:textId="77777777" w:rsidR="00A51F1F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32F0AB2A" w14:textId="77777777" w:rsidTr="00B7282E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34FF" w14:textId="0D3CC84F" w:rsidR="00A51F1F" w:rsidRPr="00B26873" w:rsidRDefault="00A51F1F" w:rsidP="00B7282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Промежуточная </w:t>
            </w:r>
            <w:r w:rsidRPr="00B268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аттестация в форме </w:t>
            </w:r>
            <w:r w:rsidR="004C27D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экзамена</w:t>
            </w:r>
          </w:p>
          <w:p w14:paraId="056E099C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5985" w14:textId="77777777" w:rsidR="00A51F1F" w:rsidRPr="00F05E03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05E0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  <w:p w14:paraId="093E37D5" w14:textId="77777777" w:rsidR="00A51F1F" w:rsidRPr="00F05E03" w:rsidRDefault="00A51F1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5A70B3B7" w14:textId="77777777" w:rsidTr="00B7282E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3A5B" w14:textId="77777777" w:rsidR="00A51F1F" w:rsidRDefault="00A51F1F" w:rsidP="00B72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9592" w14:textId="524C26F2" w:rsidR="00A51F1F" w:rsidRDefault="00B41E2F" w:rsidP="00B72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  <w:r w:rsidR="004C27D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14:paraId="2D4D9C6B" w14:textId="77777777" w:rsidR="009560F4" w:rsidRDefault="009560F4" w:rsidP="009560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4DFB0B2" w14:textId="77777777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DEC2BA" w14:textId="79E127DE" w:rsidR="00027545" w:rsidRDefault="00F60A53" w:rsidP="00F60A5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7B001228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  <w:sectPr w:rsidR="00027545">
          <w:pgSz w:w="16838" w:h="11906" w:orient="landscape"/>
          <w:pgMar w:top="568" w:right="1134" w:bottom="851" w:left="1134" w:header="709" w:footer="709" w:gutter="0"/>
          <w:cols w:space="720"/>
        </w:sectPr>
      </w:pPr>
    </w:p>
    <w:p w14:paraId="4DF68A41" w14:textId="75A1AFD0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3. </w:t>
      </w:r>
      <w:r w:rsidR="00636A56" w:rsidRPr="00636A56">
        <w:rPr>
          <w:rFonts w:ascii="Times New Roman" w:hAnsi="Times New Roman"/>
          <w:b/>
          <w:caps/>
          <w:sz w:val="24"/>
          <w:szCs w:val="24"/>
        </w:rPr>
        <w:t xml:space="preserve">УСЛОВИЯ РЕАЛИЗАЦИИ ПРОГРАММЫ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0622C2F9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E9E7862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14:paraId="207D5512" w14:textId="77777777" w:rsidR="009345B1" w:rsidRPr="00DD4DF0" w:rsidRDefault="009345B1" w:rsidP="00934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335449F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Образовательная программа по литературе должна обеспечиваться учебно-методической документацией и материалами по дисциплине.</w:t>
      </w:r>
    </w:p>
    <w:p w14:paraId="2D963A44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Порядок реализации информационного обеспечения учебного процесса определяет Педагогический совет колледжа.</w:t>
      </w:r>
    </w:p>
    <w:p w14:paraId="77460683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Внеаудиторная работа обучающихся должна сопровождаться методическим обеспечением, указываемым в рабочей программе. Обоснование времени, затрачиваемого на её выполнение, включается в рабочую программу.</w:t>
      </w:r>
    </w:p>
    <w:p w14:paraId="5474CF31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образовательной программы обеспечивается доступом каждого обучающегося к базам данных и библиотечным фондам. Во время самостоятельной подготовки обучающиеся должны быть обеспечены доступом к сети Интернет.</w:t>
      </w:r>
    </w:p>
    <w:p w14:paraId="203D7188" w14:textId="55A4FD8C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Каждый обучающийся по образовательной программе должен быть обеспе</w:t>
      </w:r>
      <w:r w:rsidR="00A748A8">
        <w:rPr>
          <w:rFonts w:ascii="Times New Roman" w:hAnsi="Times New Roman"/>
          <w:sz w:val="24"/>
          <w:szCs w:val="24"/>
        </w:rPr>
        <w:t xml:space="preserve">чен не менее чем одним учебным </w:t>
      </w:r>
      <w:r w:rsidRPr="00DD4DF0">
        <w:rPr>
          <w:rFonts w:ascii="Times New Roman" w:hAnsi="Times New Roman"/>
          <w:sz w:val="24"/>
          <w:szCs w:val="24"/>
        </w:rPr>
        <w:t>и одним учебно-методическим печатным или электронным изданием.</w:t>
      </w:r>
    </w:p>
    <w:p w14:paraId="7039230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B00CAD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14:paraId="487235C1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8507ED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14:paraId="6A8DEEA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62088707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14:paraId="7C31110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рабочее место преподавателя;</w:t>
      </w:r>
    </w:p>
    <w:p w14:paraId="016617B4" w14:textId="37107E0A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двуместные </w:t>
      </w:r>
      <w:r w:rsidR="00D6168D" w:rsidRPr="00DD4DF0">
        <w:rPr>
          <w:rFonts w:ascii="Times New Roman" w:hAnsi="Times New Roman"/>
          <w:sz w:val="24"/>
          <w:szCs w:val="24"/>
        </w:rPr>
        <w:t>парты</w:t>
      </w:r>
      <w:r w:rsidRPr="00DD4DF0">
        <w:rPr>
          <w:rFonts w:ascii="Times New Roman" w:hAnsi="Times New Roman"/>
          <w:sz w:val="24"/>
          <w:szCs w:val="24"/>
        </w:rPr>
        <w:t>;</w:t>
      </w:r>
    </w:p>
    <w:p w14:paraId="44A7FAA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стулья;</w:t>
      </w:r>
    </w:p>
    <w:p w14:paraId="7B48B81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доска;</w:t>
      </w:r>
    </w:p>
    <w:p w14:paraId="2FCADEE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14:paraId="14D57B9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справочники;</w:t>
      </w:r>
    </w:p>
    <w:p w14:paraId="5CF4050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таблицы;</w:t>
      </w:r>
    </w:p>
    <w:p w14:paraId="187108C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схемы;</w:t>
      </w:r>
    </w:p>
    <w:p w14:paraId="436B699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14:paraId="0ABF1D9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учебники;</w:t>
      </w:r>
    </w:p>
    <w:p w14:paraId="60DE681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14:paraId="4F4B41F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стенды.</w:t>
      </w:r>
    </w:p>
    <w:p w14:paraId="152DBEB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16FAA8EF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14:paraId="292F979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компьютер с лицензионным программным обеспечение;</w:t>
      </w:r>
    </w:p>
    <w:p w14:paraId="21D8441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принтер;</w:t>
      </w:r>
    </w:p>
    <w:p w14:paraId="00BA03D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D4DF0"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 w:rsidRPr="00DD4DF0">
        <w:rPr>
          <w:rFonts w:ascii="Times New Roman" w:hAnsi="Times New Roman"/>
          <w:sz w:val="24"/>
          <w:szCs w:val="24"/>
        </w:rPr>
        <w:t>;</w:t>
      </w:r>
    </w:p>
    <w:p w14:paraId="7B316FB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интерактивная доска.</w:t>
      </w:r>
    </w:p>
    <w:p w14:paraId="3297DD4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710E6B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14:paraId="2E6F4F2C" w14:textId="77777777" w:rsidR="009345B1" w:rsidRPr="00DD4DF0" w:rsidRDefault="009345B1" w:rsidP="009345B1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14:paraId="7F3D2545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67CBC38C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0F19B8E4" w14:textId="38B076FD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</w:t>
      </w:r>
      <w:r w:rsidR="00A748A8">
        <w:rPr>
          <w:rFonts w:ascii="Times New Roman" w:hAnsi="Times New Roman"/>
          <w:sz w:val="24"/>
          <w:szCs w:val="24"/>
        </w:rPr>
        <w:t>й по разделам дисциплины, а так</w:t>
      </w:r>
      <w:r w:rsidRPr="00DD4DF0">
        <w:rPr>
          <w:rFonts w:ascii="Times New Roman" w:hAnsi="Times New Roman"/>
          <w:sz w:val="24"/>
          <w:szCs w:val="24"/>
        </w:rPr>
        <w:t>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68D6ACF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EB5502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CD191C8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14:paraId="6ED291C6" w14:textId="77777777" w:rsidR="009345B1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14:paraId="1F2F5D41" w14:textId="77777777" w:rsidR="00027545" w:rsidRPr="00DD4DF0" w:rsidRDefault="00027545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8618FA" w14:textId="6106971C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источники:</w:t>
      </w:r>
    </w:p>
    <w:p w14:paraId="6678FC38" w14:textId="77777777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72026C">
        <w:rPr>
          <w:rFonts w:ascii="Times New Roman" w:hAnsi="Times New Roman"/>
          <w:sz w:val="24"/>
          <w:szCs w:val="24"/>
        </w:rPr>
        <w:t xml:space="preserve">Борода, Е. В. Современная литература для старших </w:t>
      </w:r>
      <w:proofErr w:type="gramStart"/>
      <w:r w:rsidRPr="0072026C">
        <w:rPr>
          <w:rFonts w:ascii="Times New Roman" w:hAnsi="Times New Roman"/>
          <w:sz w:val="24"/>
          <w:szCs w:val="24"/>
        </w:rPr>
        <w:t>школьников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учебно-методическое пособие / Е. В. Борода. — </w:t>
      </w:r>
      <w:proofErr w:type="gramStart"/>
      <w:r w:rsidRPr="0072026C">
        <w:rPr>
          <w:rFonts w:ascii="Times New Roman" w:hAnsi="Times New Roman"/>
          <w:sz w:val="24"/>
          <w:szCs w:val="24"/>
        </w:rPr>
        <w:t>Тамбов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Тамбовский государственный университет имени Г.Р. Державина, 2020. — 59 c. — ISBN 978-5-00078-348-1. — </w:t>
      </w:r>
      <w:proofErr w:type="gramStart"/>
      <w:r w:rsidRPr="0072026C">
        <w:rPr>
          <w:rFonts w:ascii="Times New Roman" w:hAnsi="Times New Roman"/>
          <w:sz w:val="24"/>
          <w:szCs w:val="24"/>
        </w:rPr>
        <w:t>Текст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9" w:history="1">
        <w:r w:rsidRPr="00E25897">
          <w:rPr>
            <w:rStyle w:val="a8"/>
            <w:sz w:val="24"/>
            <w:szCs w:val="24"/>
          </w:rPr>
          <w:t>https://www.iprbookshop.ru/109768.html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2026C">
        <w:rPr>
          <w:rFonts w:ascii="Times New Roman" w:hAnsi="Times New Roman"/>
          <w:sz w:val="24"/>
          <w:szCs w:val="24"/>
        </w:rPr>
        <w:t xml:space="preserve"> </w:t>
      </w:r>
    </w:p>
    <w:p w14:paraId="4A70E289" w14:textId="77777777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</w:p>
    <w:p w14:paraId="67AF74B7" w14:textId="77777777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Дополнительные источники </w:t>
      </w:r>
    </w:p>
    <w:p w14:paraId="42FAE388" w14:textId="77777777" w:rsidR="00BF3CF5" w:rsidRPr="00BF3CF5" w:rsidRDefault="00BF3CF5" w:rsidP="00BF3CF5">
      <w:pPr>
        <w:contextualSpacing/>
        <w:rPr>
          <w:rFonts w:ascii="Times New Roman" w:hAnsi="Times New Roman"/>
          <w:sz w:val="24"/>
          <w:szCs w:val="24"/>
        </w:rPr>
      </w:pPr>
      <w:r w:rsidRPr="00BF3CF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F3CF5">
        <w:rPr>
          <w:rFonts w:ascii="Times New Roman" w:hAnsi="Times New Roman"/>
          <w:sz w:val="24"/>
          <w:szCs w:val="24"/>
        </w:rPr>
        <w:t>Минц</w:t>
      </w:r>
      <w:proofErr w:type="spellEnd"/>
      <w:r w:rsidRPr="00BF3CF5">
        <w:rPr>
          <w:rFonts w:ascii="Times New Roman" w:hAnsi="Times New Roman"/>
          <w:sz w:val="24"/>
          <w:szCs w:val="24"/>
        </w:rPr>
        <w:t xml:space="preserve">, Б. А. </w:t>
      </w:r>
      <w:proofErr w:type="gramStart"/>
      <w:r w:rsidRPr="00BF3CF5">
        <w:rPr>
          <w:rFonts w:ascii="Times New Roman" w:hAnsi="Times New Roman"/>
          <w:sz w:val="24"/>
          <w:szCs w:val="24"/>
        </w:rPr>
        <w:t>Литература :</w:t>
      </w:r>
      <w:proofErr w:type="gramEnd"/>
      <w:r w:rsidRPr="00BF3CF5">
        <w:rPr>
          <w:rFonts w:ascii="Times New Roman" w:hAnsi="Times New Roman"/>
          <w:sz w:val="24"/>
          <w:szCs w:val="24"/>
        </w:rPr>
        <w:t xml:space="preserve"> учебник для СПО / Б. А. </w:t>
      </w:r>
      <w:proofErr w:type="spellStart"/>
      <w:r w:rsidRPr="00BF3CF5">
        <w:rPr>
          <w:rFonts w:ascii="Times New Roman" w:hAnsi="Times New Roman"/>
          <w:sz w:val="24"/>
          <w:szCs w:val="24"/>
        </w:rPr>
        <w:t>Минц</w:t>
      </w:r>
      <w:proofErr w:type="spellEnd"/>
      <w:r w:rsidRPr="00BF3CF5">
        <w:rPr>
          <w:rFonts w:ascii="Times New Roman" w:hAnsi="Times New Roman"/>
          <w:sz w:val="24"/>
          <w:szCs w:val="24"/>
        </w:rPr>
        <w:t xml:space="preserve">, Н. В. </w:t>
      </w:r>
      <w:proofErr w:type="spellStart"/>
      <w:r w:rsidRPr="00BF3CF5">
        <w:rPr>
          <w:rFonts w:ascii="Times New Roman" w:hAnsi="Times New Roman"/>
          <w:sz w:val="24"/>
          <w:szCs w:val="24"/>
        </w:rPr>
        <w:t>Мокина</w:t>
      </w:r>
      <w:proofErr w:type="spellEnd"/>
      <w:r w:rsidRPr="00BF3CF5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Pr="00BF3CF5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BF3CF5">
        <w:rPr>
          <w:rFonts w:ascii="Times New Roman" w:hAnsi="Times New Roman"/>
          <w:sz w:val="24"/>
          <w:szCs w:val="24"/>
        </w:rPr>
        <w:t xml:space="preserve"> Профобразование, 2022. — 625 c. — ISBN 978-5-4488-1535-5. — </w:t>
      </w:r>
      <w:proofErr w:type="gramStart"/>
      <w:r w:rsidRPr="00BF3CF5">
        <w:rPr>
          <w:rFonts w:ascii="Times New Roman" w:hAnsi="Times New Roman"/>
          <w:sz w:val="24"/>
          <w:szCs w:val="24"/>
        </w:rPr>
        <w:t>Текст :</w:t>
      </w:r>
      <w:proofErr w:type="gramEnd"/>
      <w:r w:rsidRPr="00BF3CF5">
        <w:rPr>
          <w:rFonts w:ascii="Times New Roman" w:hAnsi="Times New Roman"/>
          <w:sz w:val="24"/>
          <w:szCs w:val="24"/>
        </w:rPr>
        <w:t xml:space="preserve"> электронный // Цифровой образовательный ресурс IPR SMART : [сайт]. — URL: https://www.iprbookshop.ru/122332.html— Режим доступа: для </w:t>
      </w:r>
      <w:proofErr w:type="spellStart"/>
      <w:r w:rsidRPr="00BF3CF5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BF3CF5">
        <w:rPr>
          <w:rFonts w:ascii="Times New Roman" w:hAnsi="Times New Roman"/>
          <w:sz w:val="24"/>
          <w:szCs w:val="24"/>
        </w:rPr>
        <w:t xml:space="preserve">. пользователей. - DOI: </w:t>
      </w:r>
      <w:hyperlink r:id="rId10" w:history="1">
        <w:r w:rsidRPr="00BF3CF5">
          <w:rPr>
            <w:rStyle w:val="a8"/>
            <w:rFonts w:ascii="Times New Roman" w:hAnsi="Times New Roman"/>
            <w:sz w:val="24"/>
            <w:szCs w:val="24"/>
          </w:rPr>
          <w:t>https://doi.org/10.23682/122332</w:t>
        </w:r>
      </w:hyperlink>
    </w:p>
    <w:p w14:paraId="70F4B86A" w14:textId="54DFE91C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72026C">
        <w:rPr>
          <w:rFonts w:ascii="Times New Roman" w:hAnsi="Times New Roman"/>
          <w:sz w:val="24"/>
          <w:szCs w:val="24"/>
        </w:rPr>
        <w:t>Бузуев</w:t>
      </w:r>
      <w:proofErr w:type="spellEnd"/>
      <w:r w:rsidRPr="0072026C">
        <w:rPr>
          <w:rFonts w:ascii="Times New Roman" w:hAnsi="Times New Roman"/>
          <w:sz w:val="24"/>
          <w:szCs w:val="24"/>
        </w:rPr>
        <w:t xml:space="preserve">, О. А. Литература русского зарубежья Дальнего </w:t>
      </w:r>
      <w:proofErr w:type="gramStart"/>
      <w:r w:rsidRPr="0072026C">
        <w:rPr>
          <w:rFonts w:ascii="Times New Roman" w:hAnsi="Times New Roman"/>
          <w:sz w:val="24"/>
          <w:szCs w:val="24"/>
        </w:rPr>
        <w:t>Востока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учебное пособие / О. А. </w:t>
      </w:r>
      <w:proofErr w:type="spellStart"/>
      <w:r w:rsidRPr="0072026C">
        <w:rPr>
          <w:rFonts w:ascii="Times New Roman" w:hAnsi="Times New Roman"/>
          <w:sz w:val="24"/>
          <w:szCs w:val="24"/>
        </w:rPr>
        <w:t>Бузуев</w:t>
      </w:r>
      <w:proofErr w:type="spellEnd"/>
      <w:r w:rsidRPr="0072026C">
        <w:rPr>
          <w:rFonts w:ascii="Times New Roman" w:hAnsi="Times New Roman"/>
          <w:sz w:val="24"/>
          <w:szCs w:val="24"/>
        </w:rPr>
        <w:t xml:space="preserve">. — 2-е изд. — Комсомольск-на-Амуре, </w:t>
      </w:r>
      <w:proofErr w:type="gramStart"/>
      <w:r w:rsidRPr="0072026C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Амурский гуманитарно-педагогический государственный университет, Ай Пи Ар Медиа, 2019. — 140 c. — ISBN 978-5-85094-484-1, 978-5-4497-0132-9. — </w:t>
      </w:r>
      <w:proofErr w:type="gramStart"/>
      <w:r w:rsidRPr="0072026C">
        <w:rPr>
          <w:rFonts w:ascii="Times New Roman" w:hAnsi="Times New Roman"/>
          <w:sz w:val="24"/>
          <w:szCs w:val="24"/>
        </w:rPr>
        <w:t>Текст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11" w:history="1">
        <w:r w:rsidRPr="00E25897">
          <w:rPr>
            <w:rStyle w:val="a8"/>
            <w:sz w:val="24"/>
            <w:szCs w:val="24"/>
          </w:rPr>
          <w:t>https://www.iprbookshop.ru/85818.html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5F329F80" w14:textId="77777777" w:rsidR="00027545" w:rsidRDefault="00027545" w:rsidP="00027545">
      <w:p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</w:p>
    <w:p w14:paraId="3DA9B708" w14:textId="77777777" w:rsidR="00A748A8" w:rsidRDefault="00A748A8" w:rsidP="00027545">
      <w:pPr>
        <w:suppressAutoHyphens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</w:p>
    <w:p w14:paraId="63E4A37D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085157" w14:textId="4E91FCEB" w:rsidR="009345B1" w:rsidRPr="00DD4DF0" w:rsidRDefault="009345B1" w:rsidP="00BF3CF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14:paraId="744AD254" w14:textId="6BC9719A" w:rsidR="009345B1" w:rsidRDefault="009345B1" w:rsidP="00515E7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7D38A2D7" w14:textId="77777777" w:rsidR="00515E7D" w:rsidRDefault="00515E7D" w:rsidP="00515E7D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14:paraId="2EE6CE94" w14:textId="0E1E8BA6" w:rsidR="00515E7D" w:rsidRDefault="00515E7D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515E7D">
        <w:rPr>
          <w:rFonts w:ascii="Times New Roman" w:hAnsi="Times New Roman"/>
          <w:sz w:val="24"/>
          <w:szCs w:val="24"/>
        </w:rPr>
        <w:t xml:space="preserve">Контроль и оценка раскрываются через дисциплинарные результаты, усвоенные знания и приобретенные студентами умения, направленные на формирование </w:t>
      </w:r>
      <w:proofErr w:type="gramStart"/>
      <w:r w:rsidRPr="00515E7D">
        <w:rPr>
          <w:rFonts w:ascii="Times New Roman" w:hAnsi="Times New Roman"/>
          <w:sz w:val="24"/>
          <w:szCs w:val="24"/>
        </w:rPr>
        <w:t>общих  компетенций</w:t>
      </w:r>
      <w:proofErr w:type="gramEnd"/>
      <w:r w:rsidRPr="00515E7D">
        <w:rPr>
          <w:rFonts w:ascii="Times New Roman" w:hAnsi="Times New Roman"/>
          <w:sz w:val="24"/>
          <w:szCs w:val="24"/>
        </w:rPr>
        <w:t>.</w:t>
      </w:r>
    </w:p>
    <w:p w14:paraId="10DFCF3A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8074BF" w:rsidRPr="00BF3CF5" w14:paraId="7E23C6C6" w14:textId="77777777" w:rsidTr="008074BF">
        <w:tc>
          <w:tcPr>
            <w:tcW w:w="3115" w:type="dxa"/>
          </w:tcPr>
          <w:p w14:paraId="7C79F278" w14:textId="7D49F966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CF5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6D57D8D5" w14:textId="6DFEE0CB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BF3CF5">
              <w:rPr>
                <w:rFonts w:ascii="Times New Roman" w:hAnsi="Times New Roman"/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5E264B4E" w14:textId="7398465E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CF5">
              <w:rPr>
                <w:rFonts w:ascii="Times New Roman" w:hAnsi="Times New Roman"/>
                <w:b/>
                <w:bCs/>
              </w:rPr>
              <w:t>Тип оценочных мероприятий</w:t>
            </w:r>
          </w:p>
        </w:tc>
      </w:tr>
      <w:tr w:rsidR="00975987" w:rsidRPr="00BF3CF5" w14:paraId="7E0E8F8E" w14:textId="77777777" w:rsidTr="008074BF">
        <w:tc>
          <w:tcPr>
            <w:tcW w:w="3115" w:type="dxa"/>
          </w:tcPr>
          <w:p w14:paraId="3D8D9929" w14:textId="66BEC16A" w:rsidR="00975987" w:rsidRPr="00BF3CF5" w:rsidRDefault="00975987" w:rsidP="008074BF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5" w:type="dxa"/>
          </w:tcPr>
          <w:p w14:paraId="2B0DF52D" w14:textId="15E1C7B8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3D627D19" w14:textId="1F078574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0665F6D6" w14:textId="3DA539E9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10BB1F8D" w14:textId="293D0A2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75B61359" w14:textId="60E99C0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65114733" w14:textId="437A853F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62E551C2" w14:textId="003D4535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2225038D" w14:textId="7777777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C397DDA" w14:textId="7C70D645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 w:val="restart"/>
          </w:tcPr>
          <w:p w14:paraId="46D7FEF2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</w:t>
            </w:r>
          </w:p>
          <w:p w14:paraId="5F1B1A88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проверка умения работать с </w:t>
            </w:r>
            <w:proofErr w:type="spellStart"/>
            <w:r w:rsidRPr="00BF3CF5">
              <w:rPr>
                <w:rFonts w:ascii="Times New Roman" w:hAnsi="Times New Roman"/>
                <w:sz w:val="24"/>
                <w:szCs w:val="24"/>
              </w:rPr>
              <w:t>инфоресурсами</w:t>
            </w:r>
            <w:proofErr w:type="spell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7C3B5AD6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оценка вклада участников при групповой организации работы); </w:t>
            </w:r>
          </w:p>
          <w:p w14:paraId="2C0B1948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устный опрос; </w:t>
            </w:r>
          </w:p>
          <w:p w14:paraId="5CA03AD4" w14:textId="0C18BCAE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проверка результатов практической работы; контрольная работа.</w:t>
            </w:r>
          </w:p>
          <w:p w14:paraId="1AB21D16" w14:textId="77777777" w:rsidR="002B71B8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Сочинение. </w:t>
            </w:r>
          </w:p>
          <w:p w14:paraId="6A715996" w14:textId="77777777" w:rsidR="002B71B8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Внеаудиторная самостоятельная работа (сообщение, реферат). </w:t>
            </w:r>
          </w:p>
          <w:p w14:paraId="1D731605" w14:textId="3E129881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Анализ стихотворений</w:t>
            </w:r>
            <w:r w:rsidR="002B71B8" w:rsidRPr="00BF3C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2078C8" w14:textId="00CC8E68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="002B71B8" w:rsidRPr="00BF3C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C68EFC" w14:textId="1986CFB2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Конспект. </w:t>
            </w:r>
          </w:p>
          <w:p w14:paraId="449E0ABB" w14:textId="4F355F04" w:rsidR="00975987" w:rsidRPr="00BF3CF5" w:rsidRDefault="00975987" w:rsidP="002B71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274F533E" w14:textId="77777777" w:rsidTr="008074BF">
        <w:tc>
          <w:tcPr>
            <w:tcW w:w="3115" w:type="dxa"/>
          </w:tcPr>
          <w:p w14:paraId="723872F3" w14:textId="15BA7CB0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115" w:type="dxa"/>
          </w:tcPr>
          <w:p w14:paraId="3B4B11C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49F546C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61A9DB9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4C5A4E1B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3F732D4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409C39CF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4462853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129CEEE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A9EC09F" w14:textId="29864460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375086C7" w14:textId="03D9FBDF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21BDFCC2" w14:textId="77777777" w:rsidTr="008074BF">
        <w:tc>
          <w:tcPr>
            <w:tcW w:w="3115" w:type="dxa"/>
          </w:tcPr>
          <w:p w14:paraId="55E649BF" w14:textId="55C6DEE7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115" w:type="dxa"/>
          </w:tcPr>
          <w:p w14:paraId="1EF9E7A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74389DC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3B0A9AC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20E0FEA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7295A97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729292B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7C14678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35D389AB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EA7F9E0" w14:textId="0F553BD1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0D2A103F" w14:textId="3A4A0CB1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42442BEF" w14:textId="77777777" w:rsidTr="008074BF">
        <w:tc>
          <w:tcPr>
            <w:tcW w:w="3115" w:type="dxa"/>
          </w:tcPr>
          <w:p w14:paraId="570DB632" w14:textId="4C1E3E33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53E47A7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7F3B3A9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1E447DE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449E5A3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09F6AC6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57415B9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0162833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3B50E85D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44138B0F" w14:textId="29EF1CA4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3CCA91B2" w14:textId="4F5F603C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5AA50334" w14:textId="77777777" w:rsidTr="008074BF">
        <w:tc>
          <w:tcPr>
            <w:tcW w:w="3115" w:type="dxa"/>
          </w:tcPr>
          <w:p w14:paraId="31F632CE" w14:textId="4CBDE6E3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552A914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5D131DA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4164EAC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5790AC9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6439E8D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1CA6144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2A6422D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5E9A279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4D07E047" w14:textId="5AECB0C1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4233DCA8" w14:textId="7E98FFB6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3947B1EE" w14:textId="77777777" w:rsidTr="008074BF">
        <w:tc>
          <w:tcPr>
            <w:tcW w:w="3115" w:type="dxa"/>
          </w:tcPr>
          <w:p w14:paraId="219276CF" w14:textId="569A6A4C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115" w:type="dxa"/>
          </w:tcPr>
          <w:p w14:paraId="4545B61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1E67E30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127E613D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156509C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6034B5A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61291DB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01658D6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2FEDC04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0AE4A01F" w14:textId="4EF5DE79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7FDF6C39" w14:textId="0E858593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005AA350" w14:textId="77777777" w:rsidTr="008074BF">
        <w:tc>
          <w:tcPr>
            <w:tcW w:w="3115" w:type="dxa"/>
          </w:tcPr>
          <w:p w14:paraId="76DA9187" w14:textId="40B2137F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</w:tcPr>
          <w:p w14:paraId="4964B14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36F1760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684A2C8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009B418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5F2D0BD7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5E2C1B5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5D227F12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0F71CFE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3A0DDA62" w14:textId="1C4175C9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407FC2A2" w14:textId="1D0E8E10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22BB4E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14:paraId="6F77CA9A" w14:textId="77777777" w:rsidR="00515E7D" w:rsidRPr="00515E7D" w:rsidRDefault="00515E7D" w:rsidP="00515E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41B610" w14:textId="77777777" w:rsidR="009345B1" w:rsidRPr="00750494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BD81C5" w14:textId="2855B5F7" w:rsidR="004E558A" w:rsidRDefault="004E558A"/>
    <w:p w14:paraId="7B329C18" w14:textId="77777777" w:rsidR="004E558A" w:rsidRDefault="004E558A">
      <w:r>
        <w:br w:type="page"/>
      </w:r>
    </w:p>
    <w:p w14:paraId="193E5BBA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Лист регистраций изменений,</w:t>
      </w:r>
    </w:p>
    <w:p w14:paraId="0851A918" w14:textId="5034BA81" w:rsid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вносимых в рабочую программу учебного предмета ОУП.02.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E558A">
        <w:rPr>
          <w:rFonts w:ascii="Times New Roman" w:hAnsi="Times New Roman"/>
          <w:b/>
          <w:sz w:val="28"/>
          <w:szCs w:val="28"/>
        </w:rPr>
        <w:t>Литература</w:t>
      </w:r>
    </w:p>
    <w:p w14:paraId="33F59599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E558A" w:rsidRPr="004E558A" w14:paraId="6EF1C3BF" w14:textId="77777777" w:rsidTr="00B728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D40B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99B6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D4BA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4E558A">
              <w:rPr>
                <w:rFonts w:ascii="Times New Roman" w:hAnsi="Times New Roman"/>
                <w:b/>
              </w:rPr>
              <w:t>Страницы  с</w:t>
            </w:r>
            <w:proofErr w:type="gramEnd"/>
            <w:r w:rsidRPr="004E558A">
              <w:rPr>
                <w:rFonts w:ascii="Times New Roman" w:hAnsi="Times New Roman"/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5EC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4E558A" w:rsidRPr="004E558A" w14:paraId="2E831842" w14:textId="77777777" w:rsidTr="00B728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6C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27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F6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27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D1290BF" w14:textId="77777777" w:rsidTr="00B728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91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FA9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098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8E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7B0BB0B7" w14:textId="77777777" w:rsidTr="00B728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D5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3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2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9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07455CA" w14:textId="77777777" w:rsidTr="00B728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5D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78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BC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5A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61FD5EC" w14:textId="77777777" w:rsidTr="00B728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00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B1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1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E6B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AE54543" w14:textId="77777777" w:rsidTr="00B728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2D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F5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8A5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FA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15178996" w14:textId="77777777" w:rsidTr="00B728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74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3C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98E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B2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AD3B973" w14:textId="77777777" w:rsidTr="00B728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09F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5E1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6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E8B2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387792F" w14:textId="77777777" w:rsidTr="00B728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0E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B1E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3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65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BE0BAB5" w14:textId="77777777" w:rsidTr="00B728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3A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6D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D6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7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E5781BD" w14:textId="77777777" w:rsidTr="00B728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47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4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39B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F24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0D8F7B3" w14:textId="77777777" w:rsidTr="00B728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EA9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3FF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7951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D92A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D22BB92" w14:textId="77777777" w:rsidTr="00B728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55A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B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68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6E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</w:tbl>
    <w:p w14:paraId="6555D192" w14:textId="77777777" w:rsidR="005C43B7" w:rsidRDefault="005C43B7"/>
    <w:sectPr w:rsidR="005C43B7" w:rsidSect="00C4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C487A" w14:textId="77777777" w:rsidR="00B7282E" w:rsidRDefault="00B7282E" w:rsidP="00EA1170">
      <w:pPr>
        <w:spacing w:after="0" w:line="240" w:lineRule="auto"/>
      </w:pPr>
      <w:r>
        <w:separator/>
      </w:r>
    </w:p>
  </w:endnote>
  <w:endnote w:type="continuationSeparator" w:id="0">
    <w:p w14:paraId="5A48E70D" w14:textId="77777777" w:rsidR="00B7282E" w:rsidRDefault="00B7282E" w:rsidP="00EA1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7633290"/>
      <w:docPartObj>
        <w:docPartGallery w:val="Page Numbers (Bottom of Page)"/>
        <w:docPartUnique/>
      </w:docPartObj>
    </w:sdtPr>
    <w:sdtEndPr/>
    <w:sdtContent>
      <w:p w14:paraId="6C3C4E48" w14:textId="2A77001A" w:rsidR="00B7282E" w:rsidRDefault="00B7282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865">
          <w:rPr>
            <w:noProof/>
          </w:rPr>
          <w:t>27</w:t>
        </w:r>
        <w:r>
          <w:fldChar w:fldCharType="end"/>
        </w:r>
      </w:p>
    </w:sdtContent>
  </w:sdt>
  <w:p w14:paraId="64B8AE18" w14:textId="77777777" w:rsidR="00B7282E" w:rsidRDefault="00B728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3A3E16" w14:textId="77777777" w:rsidR="00B7282E" w:rsidRDefault="00B7282E" w:rsidP="00EA1170">
      <w:pPr>
        <w:spacing w:after="0" w:line="240" w:lineRule="auto"/>
      </w:pPr>
      <w:r>
        <w:separator/>
      </w:r>
    </w:p>
  </w:footnote>
  <w:footnote w:type="continuationSeparator" w:id="0">
    <w:p w14:paraId="00AFC010" w14:textId="77777777" w:rsidR="00B7282E" w:rsidRDefault="00B7282E" w:rsidP="00EA1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AE0669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2">
    <w:nsid w:val="25E74792"/>
    <w:multiLevelType w:val="hybridMultilevel"/>
    <w:tmpl w:val="BF22018C"/>
    <w:lvl w:ilvl="0" w:tplc="44909806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04F7C00"/>
    <w:multiLevelType w:val="hybridMultilevel"/>
    <w:tmpl w:val="6E809E6E"/>
    <w:lvl w:ilvl="0" w:tplc="6158D46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8">
    <w:nsid w:val="32AD5D8C"/>
    <w:multiLevelType w:val="hybridMultilevel"/>
    <w:tmpl w:val="A874F7DC"/>
    <w:lvl w:ilvl="0" w:tplc="F086C9A8">
      <w:start w:val="1"/>
      <w:numFmt w:val="decimal"/>
      <w:lvlText w:val="%1.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1">
    <w:nsid w:val="48412093"/>
    <w:multiLevelType w:val="hybridMultilevel"/>
    <w:tmpl w:val="B8DEC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4">
    <w:nsid w:val="66A20F25"/>
    <w:multiLevelType w:val="hybridMultilevel"/>
    <w:tmpl w:val="57502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CF279E"/>
    <w:multiLevelType w:val="hybridMultilevel"/>
    <w:tmpl w:val="E59AFCEE"/>
    <w:lvl w:ilvl="0" w:tplc="3F88D41C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5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4"/>
  </w:num>
  <w:num w:numId="10">
    <w:abstractNumId w:val="9"/>
  </w:num>
  <w:num w:numId="11">
    <w:abstractNumId w:val="3"/>
  </w:num>
  <w:num w:numId="12">
    <w:abstractNumId w:val="12"/>
  </w:num>
  <w:num w:numId="13">
    <w:abstractNumId w:val="5"/>
  </w:num>
  <w:num w:numId="14">
    <w:abstractNumId w:val="16"/>
  </w:num>
  <w:num w:numId="15">
    <w:abstractNumId w:val="17"/>
  </w:num>
  <w:num w:numId="16">
    <w:abstractNumId w:val="1"/>
  </w:num>
  <w:num w:numId="17">
    <w:abstractNumId w:val="13"/>
  </w:num>
  <w:num w:numId="18">
    <w:abstractNumId w:val="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736"/>
    <w:rsid w:val="0002151E"/>
    <w:rsid w:val="00027545"/>
    <w:rsid w:val="00031040"/>
    <w:rsid w:val="000B04AB"/>
    <w:rsid w:val="000F5565"/>
    <w:rsid w:val="000F6434"/>
    <w:rsid w:val="00115477"/>
    <w:rsid w:val="00156A15"/>
    <w:rsid w:val="00170EA9"/>
    <w:rsid w:val="001A1062"/>
    <w:rsid w:val="001D0DDE"/>
    <w:rsid w:val="001F47BA"/>
    <w:rsid w:val="002336FE"/>
    <w:rsid w:val="00255F5E"/>
    <w:rsid w:val="00267054"/>
    <w:rsid w:val="0028231A"/>
    <w:rsid w:val="002B71B8"/>
    <w:rsid w:val="002D3926"/>
    <w:rsid w:val="00300636"/>
    <w:rsid w:val="003401A0"/>
    <w:rsid w:val="00350425"/>
    <w:rsid w:val="003C2250"/>
    <w:rsid w:val="003D09A9"/>
    <w:rsid w:val="00442CA5"/>
    <w:rsid w:val="00453F33"/>
    <w:rsid w:val="0049642C"/>
    <w:rsid w:val="004A081A"/>
    <w:rsid w:val="004C27DA"/>
    <w:rsid w:val="004E53C3"/>
    <w:rsid w:val="004E558A"/>
    <w:rsid w:val="00515E7D"/>
    <w:rsid w:val="005362D1"/>
    <w:rsid w:val="00550452"/>
    <w:rsid w:val="00590C27"/>
    <w:rsid w:val="005A35EC"/>
    <w:rsid w:val="005A56E7"/>
    <w:rsid w:val="005C43B7"/>
    <w:rsid w:val="005F2E16"/>
    <w:rsid w:val="00636A56"/>
    <w:rsid w:val="00663DFF"/>
    <w:rsid w:val="00672F13"/>
    <w:rsid w:val="00697431"/>
    <w:rsid w:val="006A318F"/>
    <w:rsid w:val="006A779F"/>
    <w:rsid w:val="006B7DAF"/>
    <w:rsid w:val="006D2E6C"/>
    <w:rsid w:val="007679DE"/>
    <w:rsid w:val="00773425"/>
    <w:rsid w:val="00776755"/>
    <w:rsid w:val="007919C2"/>
    <w:rsid w:val="007922E2"/>
    <w:rsid w:val="007945FB"/>
    <w:rsid w:val="008074BF"/>
    <w:rsid w:val="008E596E"/>
    <w:rsid w:val="00905B47"/>
    <w:rsid w:val="00931357"/>
    <w:rsid w:val="009345B1"/>
    <w:rsid w:val="009560F4"/>
    <w:rsid w:val="00975987"/>
    <w:rsid w:val="009E09F7"/>
    <w:rsid w:val="00A07911"/>
    <w:rsid w:val="00A22C1D"/>
    <w:rsid w:val="00A24CAF"/>
    <w:rsid w:val="00A51F1F"/>
    <w:rsid w:val="00A748A8"/>
    <w:rsid w:val="00A94B8D"/>
    <w:rsid w:val="00AD710A"/>
    <w:rsid w:val="00B06A7D"/>
    <w:rsid w:val="00B35F21"/>
    <w:rsid w:val="00B41736"/>
    <w:rsid w:val="00B41E2F"/>
    <w:rsid w:val="00B45B4F"/>
    <w:rsid w:val="00B7282E"/>
    <w:rsid w:val="00BC7CF6"/>
    <w:rsid w:val="00BD05D8"/>
    <w:rsid w:val="00BF3CF5"/>
    <w:rsid w:val="00C40AEB"/>
    <w:rsid w:val="00C707E5"/>
    <w:rsid w:val="00C9294C"/>
    <w:rsid w:val="00CF1856"/>
    <w:rsid w:val="00CF23A1"/>
    <w:rsid w:val="00D16590"/>
    <w:rsid w:val="00D16865"/>
    <w:rsid w:val="00D46AD8"/>
    <w:rsid w:val="00D6168D"/>
    <w:rsid w:val="00D724F4"/>
    <w:rsid w:val="00DC3E01"/>
    <w:rsid w:val="00DF1399"/>
    <w:rsid w:val="00E06204"/>
    <w:rsid w:val="00E523B8"/>
    <w:rsid w:val="00E568EF"/>
    <w:rsid w:val="00EA1170"/>
    <w:rsid w:val="00EC6E44"/>
    <w:rsid w:val="00ED26A2"/>
    <w:rsid w:val="00F5459C"/>
    <w:rsid w:val="00F60A53"/>
    <w:rsid w:val="00F84F21"/>
    <w:rsid w:val="00F92A26"/>
    <w:rsid w:val="00FD496C"/>
    <w:rsid w:val="00FE5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9B34"/>
  <w15:docId w15:val="{8E553494-EE4E-447D-8401-E55411CC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5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598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9345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9345B1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1"/>
    <w:qFormat/>
    <w:rsid w:val="00BC7C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17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170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5C43B7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5A3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759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uiPriority w:val="1"/>
    <w:qFormat/>
    <w:rsid w:val="0097598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975987"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BF3C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5818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i.org/10.23682/1223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976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26434-B2A1-4EC3-BE58-1D85AD1B7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27</Pages>
  <Words>6929</Words>
  <Characters>39497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2023-07-19T06:33:00Z</dcterms:created>
  <dcterms:modified xsi:type="dcterms:W3CDTF">2024-06-03T10:56:00Z</dcterms:modified>
</cp:coreProperties>
</file>